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4E5" w:rsidRPr="001A24E5" w:rsidRDefault="001A24E5" w:rsidP="001A24E5">
      <w:pPr>
        <w:pStyle w:val="Normaalweb"/>
        <w:shd w:val="clear" w:color="auto" w:fill="FFFFFF"/>
        <w:spacing w:before="120" w:beforeAutospacing="0" w:after="240" w:afterAutospacing="0" w:line="360" w:lineRule="atLeast"/>
        <w:rPr>
          <w:rFonts w:ascii="Helvetica" w:hAnsi="Helvetica"/>
          <w:b/>
          <w:color w:val="333333"/>
          <w:sz w:val="21"/>
          <w:szCs w:val="21"/>
        </w:rPr>
      </w:pPr>
      <w:r w:rsidRPr="001A24E5">
        <w:rPr>
          <w:rFonts w:ascii="Helvetica" w:hAnsi="Helvetica"/>
          <w:b/>
          <w:color w:val="333333"/>
          <w:sz w:val="21"/>
          <w:szCs w:val="21"/>
        </w:rPr>
        <w:t>Vorderingen en Praktijk: bijblijven als betrokken huisarts</w:t>
      </w:r>
    </w:p>
    <w:p w:rsidR="001A24E5" w:rsidRDefault="001A24E5" w:rsidP="001A24E5">
      <w:pPr>
        <w:pStyle w:val="Normaalweb"/>
        <w:shd w:val="clear" w:color="auto" w:fill="FFFFFF"/>
        <w:spacing w:before="120" w:beforeAutospacing="0" w:after="240" w:afterAutospacing="0" w:line="360" w:lineRule="atLeast"/>
        <w:rPr>
          <w:rFonts w:ascii="Helvetica" w:hAnsi="Helvetica"/>
          <w:color w:val="333333"/>
          <w:sz w:val="21"/>
          <w:szCs w:val="21"/>
        </w:rPr>
      </w:pPr>
      <w:r>
        <w:rPr>
          <w:rFonts w:ascii="Helvetica" w:hAnsi="Helvetica"/>
          <w:color w:val="333333"/>
          <w:sz w:val="21"/>
          <w:szCs w:val="21"/>
        </w:rPr>
        <w:t>Op 13 en 14 december 2018 organiseren wij voor de 48e keer de tweedaagse Boerhaave Nascholing: Vorderingen en Praktijk. Ook dit jaar hebben we een programma samengesteld waarmee u op de hoogte kunt blijven van de huidige ontwikkelingen en waar u  in de praktijk mee aan de slag kunt. Het  volledige voorlopige programma staat onderaan de pagina. Hieronder alvast een klein voorproefje van wat u mag verwachten:</w:t>
      </w:r>
    </w:p>
    <w:p w:rsidR="001A24E5" w:rsidRDefault="001A24E5" w:rsidP="001A24E5">
      <w:pPr>
        <w:pStyle w:val="Normaalweb"/>
        <w:shd w:val="clear" w:color="auto" w:fill="FFFFFF"/>
        <w:spacing w:before="120" w:beforeAutospacing="0" w:after="240" w:afterAutospacing="0" w:line="360" w:lineRule="atLeast"/>
        <w:rPr>
          <w:rFonts w:ascii="Helvetica" w:hAnsi="Helvetica"/>
          <w:color w:val="333333"/>
          <w:sz w:val="21"/>
          <w:szCs w:val="21"/>
        </w:rPr>
      </w:pPr>
      <w:r>
        <w:rPr>
          <w:rFonts w:ascii="Helvetica" w:hAnsi="Helvetica"/>
          <w:color w:val="333333"/>
          <w:sz w:val="21"/>
          <w:szCs w:val="21"/>
        </w:rPr>
        <w:t>Hersenen en hoe je ze goed houdt: de bondsarts van de KNVB vertelt over zijn hersenschuddingspreekuur en professor Ferrari introduceert een nieuw preventief medicijn voor migraine en cluster hoofdpijn</w:t>
      </w:r>
    </w:p>
    <w:p w:rsidR="001A24E5" w:rsidRDefault="001A24E5" w:rsidP="001A24E5">
      <w:pPr>
        <w:pStyle w:val="Normaalweb"/>
        <w:shd w:val="clear" w:color="auto" w:fill="FFFFFF"/>
        <w:spacing w:before="120" w:beforeAutospacing="0" w:after="240" w:afterAutospacing="0" w:line="360" w:lineRule="atLeast"/>
        <w:rPr>
          <w:rFonts w:ascii="Helvetica" w:hAnsi="Helvetica"/>
          <w:color w:val="333333"/>
          <w:sz w:val="21"/>
          <w:szCs w:val="21"/>
        </w:rPr>
      </w:pPr>
      <w:r>
        <w:rPr>
          <w:rFonts w:ascii="Helvetica" w:hAnsi="Helvetica"/>
          <w:color w:val="333333"/>
          <w:sz w:val="21"/>
          <w:szCs w:val="21"/>
        </w:rPr>
        <w:t>De Dood. Het is natuurlijk een wat omineus onderwerp, maar wel één waar we in ons dagelijks werk veel mee te maken hebben. Wat dacht u van palliatieve zorg voor mensen met een migratie-achtergrond? Herkennen van suïcidale uitingen bij kinderen? Genetica als voorspeller van plotse dood? Of een erg actueel thema in de media: euthanasie bij voltooid leven?</w:t>
      </w:r>
    </w:p>
    <w:p w:rsidR="001A24E5" w:rsidRDefault="001A24E5" w:rsidP="001A24E5">
      <w:pPr>
        <w:pStyle w:val="Normaalweb"/>
        <w:shd w:val="clear" w:color="auto" w:fill="FFFFFF"/>
        <w:spacing w:before="120" w:beforeAutospacing="0" w:after="240" w:afterAutospacing="0" w:line="360" w:lineRule="atLeast"/>
        <w:rPr>
          <w:rFonts w:ascii="Helvetica" w:hAnsi="Helvetica"/>
          <w:color w:val="333333"/>
          <w:sz w:val="21"/>
          <w:szCs w:val="21"/>
        </w:rPr>
      </w:pPr>
      <w:r>
        <w:rPr>
          <w:rFonts w:ascii="Helvetica" w:hAnsi="Helvetica"/>
          <w:color w:val="333333"/>
          <w:sz w:val="21"/>
          <w:szCs w:val="21"/>
        </w:rPr>
        <w:t>Ook is het tijd voor een update over oncologie, een gebied waar veel ontwikkelingen zijn. Zo hoort u over de nieuwste behandelvormen van verschillende soorten kanker en welke bijwerkingen kunnen wij daarbij kunnen verwachten bij onze patiënten? Hoe gaan we om met de zorg voor adolescenten met kanker, of juist onze (oudste) ouderen? En wat is de rol van de interventie-radioloog daarbij?</w:t>
      </w:r>
    </w:p>
    <w:p w:rsidR="001A24E5" w:rsidRDefault="001A24E5" w:rsidP="001A24E5">
      <w:pPr>
        <w:pStyle w:val="Normaalweb"/>
        <w:shd w:val="clear" w:color="auto" w:fill="FFFFFF"/>
        <w:spacing w:before="120" w:beforeAutospacing="0" w:after="240" w:afterAutospacing="0" w:line="360" w:lineRule="atLeast"/>
        <w:rPr>
          <w:rFonts w:ascii="Helvetica" w:hAnsi="Helvetica"/>
          <w:color w:val="333333"/>
          <w:sz w:val="21"/>
          <w:szCs w:val="21"/>
        </w:rPr>
      </w:pPr>
      <w:r>
        <w:rPr>
          <w:rFonts w:ascii="Helvetica" w:hAnsi="Helvetica"/>
          <w:color w:val="333333"/>
          <w:sz w:val="21"/>
          <w:szCs w:val="21"/>
        </w:rPr>
        <w:t>Dit jaar hebben we ook aandacht voor vorderingen in de behandeling van diabetes en is er een blok gewijd aan de orthopedie. Op veler verzoek wordt dit jaar ingegaan op de in Rusland alom gebruikte fagentherapie. Daarnaast is er natuurlijk ruimte voor De Kleine Kwalen Quiz, waar we uw kennis zullen toetsen. De winnaar krijgt een prachtige prijs!</w:t>
      </w:r>
    </w:p>
    <w:p w:rsidR="001A24E5" w:rsidRDefault="001A24E5" w:rsidP="001A24E5">
      <w:pPr>
        <w:pStyle w:val="Normaalweb"/>
        <w:shd w:val="clear" w:color="auto" w:fill="FFFFFF"/>
        <w:spacing w:before="120" w:beforeAutospacing="0" w:after="240" w:afterAutospacing="0" w:line="360" w:lineRule="atLeast"/>
        <w:rPr>
          <w:rFonts w:ascii="Helvetica" w:hAnsi="Helvetica"/>
          <w:color w:val="333333"/>
          <w:sz w:val="21"/>
          <w:szCs w:val="21"/>
        </w:rPr>
      </w:pPr>
      <w:r>
        <w:rPr>
          <w:rFonts w:ascii="Helvetica" w:hAnsi="Helvetica"/>
          <w:color w:val="333333"/>
          <w:sz w:val="21"/>
          <w:szCs w:val="21"/>
        </w:rPr>
        <w:t>Als uitsmijter van de eerste dag hebben wij voor u de winnaar van het Leidse Cabaret Festival 2017 weten te strikken, </w:t>
      </w:r>
      <w:proofErr w:type="spellStart"/>
      <w:r>
        <w:rPr>
          <w:rFonts w:ascii="Helvetica" w:hAnsi="Helvetica"/>
          <w:color w:val="333333"/>
          <w:sz w:val="21"/>
          <w:szCs w:val="21"/>
        </w:rPr>
        <w:fldChar w:fldCharType="begin"/>
      </w:r>
      <w:r>
        <w:rPr>
          <w:rFonts w:ascii="Helvetica" w:hAnsi="Helvetica"/>
          <w:color w:val="333333"/>
          <w:sz w:val="21"/>
          <w:szCs w:val="21"/>
        </w:rPr>
        <w:instrText xml:space="preserve"> HYPERLINK "http://www.farbod.nl/" </w:instrText>
      </w:r>
      <w:r>
        <w:rPr>
          <w:rFonts w:ascii="Helvetica" w:hAnsi="Helvetica"/>
          <w:color w:val="333333"/>
          <w:sz w:val="21"/>
          <w:szCs w:val="21"/>
        </w:rPr>
        <w:fldChar w:fldCharType="separate"/>
      </w:r>
      <w:r>
        <w:rPr>
          <w:rStyle w:val="Hyperlink"/>
          <w:rFonts w:ascii="Helvetica" w:hAnsi="Helvetica"/>
          <w:color w:val="003C7D"/>
          <w:sz w:val="21"/>
          <w:szCs w:val="21"/>
        </w:rPr>
        <w:t>Farbod</w:t>
      </w:r>
      <w:proofErr w:type="spellEnd"/>
      <w:r>
        <w:rPr>
          <w:rStyle w:val="Hyperlink"/>
          <w:rFonts w:ascii="Helvetica" w:hAnsi="Helvetica"/>
          <w:color w:val="003C7D"/>
          <w:sz w:val="21"/>
          <w:szCs w:val="21"/>
        </w:rPr>
        <w:t xml:space="preserve"> </w:t>
      </w:r>
      <w:proofErr w:type="spellStart"/>
      <w:r>
        <w:rPr>
          <w:rStyle w:val="Hyperlink"/>
          <w:rFonts w:ascii="Helvetica" w:hAnsi="Helvetica"/>
          <w:color w:val="003C7D"/>
          <w:sz w:val="21"/>
          <w:szCs w:val="21"/>
        </w:rPr>
        <w:t>Moghaddam</w:t>
      </w:r>
      <w:proofErr w:type="spellEnd"/>
      <w:r>
        <w:rPr>
          <w:rFonts w:ascii="Helvetica" w:hAnsi="Helvetica"/>
          <w:color w:val="333333"/>
          <w:sz w:val="21"/>
          <w:szCs w:val="21"/>
        </w:rPr>
        <w:fldChar w:fldCharType="end"/>
      </w:r>
    </w:p>
    <w:p w:rsidR="001A24E5" w:rsidRDefault="001A24E5" w:rsidP="001A24E5">
      <w:pPr>
        <w:pStyle w:val="Normaalweb"/>
        <w:shd w:val="clear" w:color="auto" w:fill="FFFFFF"/>
        <w:spacing w:before="120" w:beforeAutospacing="0" w:after="240" w:afterAutospacing="0" w:line="360" w:lineRule="atLeast"/>
        <w:rPr>
          <w:rFonts w:ascii="Helvetica" w:hAnsi="Helvetica"/>
          <w:color w:val="333333"/>
          <w:sz w:val="21"/>
          <w:szCs w:val="21"/>
        </w:rPr>
      </w:pPr>
      <w:r>
        <w:rPr>
          <w:rFonts w:ascii="Helvetica" w:hAnsi="Helvetica"/>
          <w:color w:val="333333"/>
          <w:sz w:val="21"/>
          <w:szCs w:val="21"/>
        </w:rPr>
        <w:t>Parallel aan de plenaire presentaties zijn er ook workshops waaraan u kunt deelnemen. Tijdens de pauzes is er natuurlijk ruimte voor ontmoeting van oude vrienden en bekenden, voor velen van u ook een belangrijke reden om naar deze tweedaagse huisartsennascholing te komen.</w:t>
      </w:r>
    </w:p>
    <w:p w:rsidR="001A24E5" w:rsidRDefault="001A24E5" w:rsidP="001A24E5">
      <w:pPr>
        <w:pStyle w:val="Normaalweb"/>
        <w:shd w:val="clear" w:color="auto" w:fill="FFFFFF"/>
        <w:spacing w:before="120" w:beforeAutospacing="0" w:after="240" w:afterAutospacing="0" w:line="360" w:lineRule="atLeast"/>
        <w:rPr>
          <w:rFonts w:ascii="Helvetica" w:hAnsi="Helvetica"/>
          <w:color w:val="333333"/>
          <w:sz w:val="21"/>
          <w:szCs w:val="21"/>
        </w:rPr>
      </w:pPr>
      <w:r>
        <w:rPr>
          <w:rFonts w:ascii="Helvetica" w:hAnsi="Helvetica"/>
          <w:color w:val="333333"/>
          <w:sz w:val="21"/>
          <w:szCs w:val="21"/>
        </w:rPr>
        <w:t>Nog een belangrijk gegeven, er is geen sponsoring door commerciële partijen, dus u kunt ervan uitgaan dat het in deze scholing louter draait om ons vak en de wetenschap.</w:t>
      </w:r>
    </w:p>
    <w:p w:rsidR="001A24E5" w:rsidRDefault="001A24E5" w:rsidP="001A24E5">
      <w:pPr>
        <w:pStyle w:val="Normaalweb"/>
        <w:shd w:val="clear" w:color="auto" w:fill="FFFFFF"/>
        <w:spacing w:before="120" w:beforeAutospacing="0" w:after="240" w:afterAutospacing="0" w:line="360" w:lineRule="atLeast"/>
        <w:rPr>
          <w:rFonts w:ascii="Helvetica" w:hAnsi="Helvetica"/>
          <w:color w:val="333333"/>
          <w:sz w:val="21"/>
          <w:szCs w:val="21"/>
        </w:rPr>
      </w:pPr>
      <w:r>
        <w:rPr>
          <w:rFonts w:ascii="Helvetica" w:hAnsi="Helvetica"/>
          <w:color w:val="333333"/>
          <w:sz w:val="21"/>
          <w:szCs w:val="21"/>
        </w:rPr>
        <w:t xml:space="preserve">Kortom, een afwisselend programma met voor iedereen wat </w:t>
      </w:r>
      <w:proofErr w:type="spellStart"/>
      <w:r>
        <w:rPr>
          <w:rFonts w:ascii="Helvetica" w:hAnsi="Helvetica"/>
          <w:color w:val="333333"/>
          <w:sz w:val="21"/>
          <w:szCs w:val="21"/>
        </w:rPr>
        <w:t>wils</w:t>
      </w:r>
      <w:proofErr w:type="spellEnd"/>
      <w:r>
        <w:rPr>
          <w:rFonts w:ascii="Helvetica" w:hAnsi="Helvetica"/>
          <w:color w:val="333333"/>
          <w:sz w:val="21"/>
          <w:szCs w:val="21"/>
        </w:rPr>
        <w:t>. We zien u graag op 13 en 14 december en neem gelijk uw collega’s mee!</w:t>
      </w:r>
    </w:p>
    <w:p w:rsidR="001A24E5" w:rsidRDefault="001A24E5" w:rsidP="001A24E5">
      <w:pPr>
        <w:pStyle w:val="Normaalweb"/>
        <w:shd w:val="clear" w:color="auto" w:fill="FFFFFF"/>
        <w:spacing w:before="120" w:beforeAutospacing="0" w:after="240" w:afterAutospacing="0" w:line="360" w:lineRule="atLeast"/>
        <w:rPr>
          <w:rFonts w:ascii="Helvetica" w:hAnsi="Helvetica"/>
          <w:color w:val="333333"/>
          <w:sz w:val="21"/>
          <w:szCs w:val="21"/>
        </w:rPr>
      </w:pPr>
      <w:r>
        <w:rPr>
          <w:rFonts w:ascii="Helvetica" w:hAnsi="Helvetica"/>
          <w:color w:val="333333"/>
          <w:sz w:val="21"/>
          <w:szCs w:val="21"/>
        </w:rPr>
        <w:lastRenderedPageBreak/>
        <w:t> </w:t>
      </w:r>
    </w:p>
    <w:p w:rsidR="001A24E5" w:rsidRPr="00E86675" w:rsidRDefault="001A24E5" w:rsidP="001A24E5">
      <w:pPr>
        <w:rPr>
          <w:b/>
        </w:rPr>
      </w:pPr>
      <w:r w:rsidRPr="00E86675">
        <w:rPr>
          <w:b/>
        </w:rPr>
        <w:t>CONCEPT PROGRAMMA</w:t>
      </w:r>
    </w:p>
    <w:p w:rsidR="001A24E5" w:rsidRDefault="001A24E5" w:rsidP="001A24E5"/>
    <w:p w:rsidR="001A24E5" w:rsidRDefault="001A24E5" w:rsidP="001A24E5">
      <w:r>
        <w:t xml:space="preserve"> </w:t>
      </w:r>
      <w:r>
        <w:tab/>
        <w:t>13 december</w:t>
      </w:r>
    </w:p>
    <w:p w:rsidR="001A24E5" w:rsidRDefault="001A24E5" w:rsidP="001A24E5">
      <w:r>
        <w:t>08:30</w:t>
      </w:r>
      <w:r>
        <w:tab/>
        <w:t>Registratie en koffie</w:t>
      </w:r>
    </w:p>
    <w:p w:rsidR="001A24E5" w:rsidRDefault="001A24E5" w:rsidP="001A24E5">
      <w:r>
        <w:t xml:space="preserve"> </w:t>
      </w:r>
      <w:r>
        <w:tab/>
        <w:t xml:space="preserve">Voorzitter </w:t>
      </w:r>
      <w:proofErr w:type="spellStart"/>
      <w:r>
        <w:t>Mattijs</w:t>
      </w:r>
      <w:proofErr w:type="spellEnd"/>
      <w:r>
        <w:t xml:space="preserve"> Numans</w:t>
      </w:r>
    </w:p>
    <w:p w:rsidR="001A24E5" w:rsidRDefault="001A24E5" w:rsidP="001A24E5">
      <w:r>
        <w:t>09:15</w:t>
      </w:r>
      <w:r>
        <w:tab/>
        <w:t>Opening en inleiding</w:t>
      </w:r>
    </w:p>
    <w:p w:rsidR="001A24E5" w:rsidRDefault="001A24E5" w:rsidP="001A24E5">
      <w:r>
        <w:t xml:space="preserve"> </w:t>
      </w:r>
      <w:r>
        <w:tab/>
      </w:r>
      <w:proofErr w:type="spellStart"/>
      <w:r>
        <w:t>Mattijs</w:t>
      </w:r>
      <w:proofErr w:type="spellEnd"/>
      <w:r>
        <w:t xml:space="preserve"> Numans</w:t>
      </w:r>
    </w:p>
    <w:p w:rsidR="001A24E5" w:rsidRDefault="001A24E5" w:rsidP="001A24E5">
      <w:r>
        <w:t>09:30</w:t>
      </w:r>
      <w:r>
        <w:tab/>
        <w:t>Hypo-angst</w:t>
      </w:r>
    </w:p>
    <w:p w:rsidR="001A24E5" w:rsidRDefault="001A24E5" w:rsidP="001A24E5">
      <w:r>
        <w:t xml:space="preserve"> </w:t>
      </w:r>
      <w:r>
        <w:tab/>
        <w:t>Sasja Huisman</w:t>
      </w:r>
    </w:p>
    <w:p w:rsidR="001A24E5" w:rsidRDefault="001A24E5" w:rsidP="001A24E5">
      <w:r>
        <w:t>09:55</w:t>
      </w:r>
      <w:r>
        <w:tab/>
        <w:t>Pre-diabetes app</w:t>
      </w:r>
    </w:p>
    <w:p w:rsidR="001A24E5" w:rsidRDefault="001A24E5" w:rsidP="001A24E5">
      <w:r>
        <w:t xml:space="preserve"> </w:t>
      </w:r>
      <w:r>
        <w:tab/>
      </w:r>
      <w:proofErr w:type="spellStart"/>
      <w:r>
        <w:t>Maryse</w:t>
      </w:r>
      <w:proofErr w:type="spellEnd"/>
      <w:r>
        <w:t xml:space="preserve"> </w:t>
      </w:r>
      <w:proofErr w:type="spellStart"/>
      <w:r>
        <w:t>Kasteleyn</w:t>
      </w:r>
      <w:proofErr w:type="spellEnd"/>
    </w:p>
    <w:p w:rsidR="001A24E5" w:rsidRDefault="001A24E5" w:rsidP="001A24E5">
      <w:r>
        <w:t>10:20</w:t>
      </w:r>
      <w:r>
        <w:tab/>
        <w:t>Protocol LOS</w:t>
      </w:r>
    </w:p>
    <w:p w:rsidR="001A24E5" w:rsidRDefault="001A24E5" w:rsidP="001A24E5">
      <w:r>
        <w:t xml:space="preserve"> </w:t>
      </w:r>
      <w:r>
        <w:tab/>
      </w:r>
      <w:proofErr w:type="spellStart"/>
      <w:r>
        <w:t>Sytske</w:t>
      </w:r>
      <w:proofErr w:type="spellEnd"/>
      <w:r>
        <w:t xml:space="preserve"> van Bruggen</w:t>
      </w:r>
    </w:p>
    <w:p w:rsidR="001A24E5" w:rsidRDefault="001A24E5" w:rsidP="001A24E5">
      <w:r>
        <w:t>10:45</w:t>
      </w:r>
      <w:r>
        <w:tab/>
        <w:t>Koffiepauze</w:t>
      </w:r>
    </w:p>
    <w:p w:rsidR="001A24E5" w:rsidRDefault="001A24E5" w:rsidP="001A24E5">
      <w:r>
        <w:t>11:15</w:t>
      </w:r>
      <w:r>
        <w:tab/>
        <w:t>NELL: Wat heeft de huisarts aan NELL?</w:t>
      </w:r>
    </w:p>
    <w:p w:rsidR="001A24E5" w:rsidRDefault="001A24E5" w:rsidP="001A24E5">
      <w:r>
        <w:t xml:space="preserve"> </w:t>
      </w:r>
      <w:r>
        <w:tab/>
        <w:t>Niels Chavannes</w:t>
      </w:r>
    </w:p>
    <w:p w:rsidR="001A24E5" w:rsidRDefault="001A24E5" w:rsidP="001A24E5">
      <w:r>
        <w:t>11:40</w:t>
      </w:r>
      <w:r>
        <w:tab/>
        <w:t>Besluitvorming over de behandeling van kanker bij ouderen</w:t>
      </w:r>
    </w:p>
    <w:p w:rsidR="001A24E5" w:rsidRDefault="001A24E5" w:rsidP="001A24E5">
      <w:r>
        <w:t xml:space="preserve"> </w:t>
      </w:r>
      <w:r>
        <w:tab/>
        <w:t xml:space="preserve">Johanneke </w:t>
      </w:r>
      <w:proofErr w:type="spellStart"/>
      <w:r>
        <w:t>Portielje</w:t>
      </w:r>
      <w:proofErr w:type="spellEnd"/>
    </w:p>
    <w:p w:rsidR="001A24E5" w:rsidRDefault="001A24E5" w:rsidP="001A24E5">
      <w:r>
        <w:t>12:15</w:t>
      </w:r>
      <w:r>
        <w:tab/>
        <w:t>Vruchtbaarheidsbehandelingen, "fertiliteitspreservatie"</w:t>
      </w:r>
    </w:p>
    <w:p w:rsidR="001A24E5" w:rsidRDefault="001A24E5" w:rsidP="001A24E5">
      <w:r>
        <w:t xml:space="preserve"> </w:t>
      </w:r>
      <w:r>
        <w:tab/>
        <w:t>Nicole Klijn</w:t>
      </w:r>
    </w:p>
    <w:p w:rsidR="001A24E5" w:rsidRDefault="001A24E5" w:rsidP="001A24E5">
      <w:r>
        <w:t>12:40</w:t>
      </w:r>
      <w:r>
        <w:tab/>
        <w:t>Endometriose</w:t>
      </w:r>
    </w:p>
    <w:p w:rsidR="001A24E5" w:rsidRDefault="001A24E5" w:rsidP="001A24E5">
      <w:r>
        <w:t xml:space="preserve"> </w:t>
      </w:r>
      <w:r>
        <w:tab/>
        <w:t>Frank Willem Jansen</w:t>
      </w:r>
    </w:p>
    <w:p w:rsidR="001A24E5" w:rsidRDefault="001A24E5" w:rsidP="001A24E5">
      <w:r>
        <w:t>13:05</w:t>
      </w:r>
      <w:r>
        <w:tab/>
        <w:t>Lunch</w:t>
      </w:r>
    </w:p>
    <w:p w:rsidR="001A24E5" w:rsidRDefault="001A24E5" w:rsidP="001A24E5">
      <w:r>
        <w:t xml:space="preserve"> </w:t>
      </w:r>
      <w:r>
        <w:tab/>
        <w:t xml:space="preserve">Voorzitter </w:t>
      </w:r>
      <w:proofErr w:type="spellStart"/>
      <w:r>
        <w:t>Persijn</w:t>
      </w:r>
      <w:proofErr w:type="spellEnd"/>
      <w:r>
        <w:t xml:space="preserve"> Honkoop</w:t>
      </w:r>
    </w:p>
    <w:p w:rsidR="001A24E5" w:rsidRDefault="001A24E5" w:rsidP="001A24E5">
      <w:r>
        <w:t>14:00</w:t>
      </w:r>
      <w:r>
        <w:tab/>
        <w:t>Herkennen/bevragen suïcidaal gedrag bij kinderen</w:t>
      </w:r>
    </w:p>
    <w:p w:rsidR="001A24E5" w:rsidRDefault="001A24E5" w:rsidP="001A24E5">
      <w:r>
        <w:t xml:space="preserve"> </w:t>
      </w:r>
      <w:r>
        <w:tab/>
        <w:t>Anne Krabbendam</w:t>
      </w:r>
    </w:p>
    <w:p w:rsidR="001A24E5" w:rsidRDefault="001A24E5" w:rsidP="001A24E5">
      <w:r>
        <w:lastRenderedPageBreak/>
        <w:t>14:25</w:t>
      </w:r>
      <w:r>
        <w:tab/>
        <w:t>Euthanasie bij voltooid leven</w:t>
      </w:r>
    </w:p>
    <w:p w:rsidR="001A24E5" w:rsidRDefault="001A24E5" w:rsidP="001A24E5">
      <w:r>
        <w:t xml:space="preserve"> </w:t>
      </w:r>
      <w:r>
        <w:tab/>
        <w:t>Dorothea Touwen</w:t>
      </w:r>
    </w:p>
    <w:p w:rsidR="001A24E5" w:rsidRDefault="001A24E5" w:rsidP="001A24E5">
      <w:r>
        <w:t>14:50</w:t>
      </w:r>
      <w:r>
        <w:tab/>
        <w:t>Pijnbehandeling (</w:t>
      </w:r>
      <w:proofErr w:type="spellStart"/>
      <w:r>
        <w:t>mn</w:t>
      </w:r>
      <w:proofErr w:type="spellEnd"/>
      <w:r>
        <w:t xml:space="preserve"> behandeling bij HNP)</w:t>
      </w:r>
    </w:p>
    <w:p w:rsidR="001A24E5" w:rsidRDefault="001A24E5" w:rsidP="001A24E5">
      <w:r>
        <w:t xml:space="preserve"> </w:t>
      </w:r>
      <w:r>
        <w:tab/>
        <w:t xml:space="preserve">Jurgen </w:t>
      </w:r>
      <w:proofErr w:type="spellStart"/>
      <w:r>
        <w:t>Fleisch</w:t>
      </w:r>
      <w:proofErr w:type="spellEnd"/>
    </w:p>
    <w:p w:rsidR="001A24E5" w:rsidRDefault="001A24E5" w:rsidP="001A24E5">
      <w:r>
        <w:t>15:15</w:t>
      </w:r>
      <w:r>
        <w:tab/>
        <w:t>Schouderklachten, te veel chirurgie?</w:t>
      </w:r>
    </w:p>
    <w:p w:rsidR="001A24E5" w:rsidRDefault="001A24E5" w:rsidP="001A24E5">
      <w:r>
        <w:t xml:space="preserve"> </w:t>
      </w:r>
      <w:r>
        <w:tab/>
        <w:t>Rob Nelissen</w:t>
      </w:r>
    </w:p>
    <w:p w:rsidR="001A24E5" w:rsidRDefault="001A24E5" w:rsidP="001A24E5">
      <w:r>
        <w:t>15:40</w:t>
      </w:r>
      <w:r>
        <w:tab/>
        <w:t>Theepauze</w:t>
      </w:r>
    </w:p>
    <w:p w:rsidR="001A24E5" w:rsidRDefault="001A24E5" w:rsidP="001A24E5">
      <w:r>
        <w:t>16:00</w:t>
      </w:r>
      <w:r>
        <w:tab/>
        <w:t>Plotse dood</w:t>
      </w:r>
    </w:p>
    <w:p w:rsidR="001A24E5" w:rsidRDefault="001A24E5" w:rsidP="001A24E5">
      <w:r>
        <w:t xml:space="preserve"> </w:t>
      </w:r>
      <w:r>
        <w:tab/>
      </w:r>
      <w:proofErr w:type="spellStart"/>
      <w:r>
        <w:t>Daniela</w:t>
      </w:r>
      <w:proofErr w:type="spellEnd"/>
      <w:r>
        <w:t xml:space="preserve"> Barge</w:t>
      </w:r>
    </w:p>
    <w:p w:rsidR="001A24E5" w:rsidRDefault="001A24E5" w:rsidP="001A24E5">
      <w:r>
        <w:t>16:20</w:t>
      </w:r>
      <w:r>
        <w:tab/>
        <w:t>Kleine kwalen quiz</w:t>
      </w:r>
    </w:p>
    <w:p w:rsidR="001A24E5" w:rsidRDefault="001A24E5" w:rsidP="001A24E5">
      <w:r>
        <w:t xml:space="preserve"> </w:t>
      </w:r>
      <w:r>
        <w:tab/>
        <w:t>Just Eekhof en Sjoerd Bruggink</w:t>
      </w:r>
    </w:p>
    <w:p w:rsidR="001A24E5" w:rsidRDefault="001A24E5" w:rsidP="001A24E5">
      <w:r>
        <w:t>16:50</w:t>
      </w:r>
      <w:r>
        <w:tab/>
        <w:t>"Uitsmijter"</w:t>
      </w:r>
    </w:p>
    <w:p w:rsidR="001A24E5" w:rsidRDefault="001A24E5" w:rsidP="001A24E5">
      <w:r>
        <w:t xml:space="preserve"> </w:t>
      </w:r>
      <w:r>
        <w:tab/>
      </w:r>
      <w:proofErr w:type="spellStart"/>
      <w:r>
        <w:t>Farbod</w:t>
      </w:r>
      <w:proofErr w:type="spellEnd"/>
      <w:r>
        <w:t xml:space="preserve"> </w:t>
      </w:r>
      <w:proofErr w:type="spellStart"/>
      <w:r>
        <w:t>Moghaddam</w:t>
      </w:r>
      <w:proofErr w:type="spellEnd"/>
      <w:r>
        <w:t xml:space="preserve"> (winnaar Leids cabaret festival 2018)</w:t>
      </w:r>
    </w:p>
    <w:p w:rsidR="001A24E5" w:rsidRDefault="001A24E5" w:rsidP="001A24E5">
      <w:r>
        <w:t>17:30</w:t>
      </w:r>
      <w:r>
        <w:tab/>
        <w:t>Sluiting</w:t>
      </w:r>
    </w:p>
    <w:p w:rsidR="001A24E5" w:rsidRDefault="001A24E5" w:rsidP="001A24E5">
      <w:r>
        <w:t xml:space="preserve"> </w:t>
      </w:r>
      <w:r>
        <w:tab/>
      </w:r>
      <w:proofErr w:type="spellStart"/>
      <w:r>
        <w:t>Persijn</w:t>
      </w:r>
      <w:proofErr w:type="spellEnd"/>
      <w:r>
        <w:t xml:space="preserve"> Honkoop</w:t>
      </w:r>
    </w:p>
    <w:p w:rsidR="001A24E5" w:rsidRDefault="001A24E5" w:rsidP="001A24E5">
      <w:r>
        <w:t>17:35</w:t>
      </w:r>
      <w:r>
        <w:tab/>
        <w:t>Aangeklede borrel</w:t>
      </w:r>
    </w:p>
    <w:p w:rsidR="001A24E5" w:rsidRDefault="001A24E5" w:rsidP="001A24E5">
      <w:r>
        <w:t xml:space="preserve"> </w:t>
      </w:r>
      <w:r>
        <w:tab/>
        <w:t xml:space="preserve"> </w:t>
      </w:r>
    </w:p>
    <w:p w:rsidR="001A24E5" w:rsidRPr="00E86675" w:rsidRDefault="001A24E5" w:rsidP="001A24E5">
      <w:pPr>
        <w:rPr>
          <w:b/>
        </w:rPr>
      </w:pPr>
      <w:r w:rsidRPr="00E86675">
        <w:rPr>
          <w:b/>
        </w:rPr>
        <w:t xml:space="preserve"> </w:t>
      </w:r>
      <w:r w:rsidRPr="00E86675">
        <w:rPr>
          <w:b/>
        </w:rPr>
        <w:tab/>
        <w:t>14 december</w:t>
      </w:r>
    </w:p>
    <w:p w:rsidR="001A24E5" w:rsidRDefault="001A24E5" w:rsidP="001A24E5">
      <w:r>
        <w:t>08:30</w:t>
      </w:r>
      <w:r>
        <w:tab/>
        <w:t>Registratie en koffie</w:t>
      </w:r>
    </w:p>
    <w:p w:rsidR="001A24E5" w:rsidRDefault="001A24E5" w:rsidP="001A24E5">
      <w:r>
        <w:t xml:space="preserve"> </w:t>
      </w:r>
      <w:r>
        <w:tab/>
        <w:t>Voorzitter Helen Silvius</w:t>
      </w:r>
    </w:p>
    <w:p w:rsidR="001A24E5" w:rsidRDefault="001A24E5" w:rsidP="001A24E5">
      <w:r>
        <w:t>09:00</w:t>
      </w:r>
      <w:r>
        <w:tab/>
        <w:t>Opening</w:t>
      </w:r>
    </w:p>
    <w:p w:rsidR="001A24E5" w:rsidRDefault="001A24E5" w:rsidP="001A24E5">
      <w:r>
        <w:t xml:space="preserve"> </w:t>
      </w:r>
      <w:r>
        <w:tab/>
        <w:t>Helen Silvius</w:t>
      </w:r>
    </w:p>
    <w:p w:rsidR="001A24E5" w:rsidRDefault="001A24E5" w:rsidP="001A24E5">
      <w:r>
        <w:t>09:05</w:t>
      </w:r>
      <w:r>
        <w:tab/>
        <w:t xml:space="preserve">NVVC </w:t>
      </w:r>
      <w:proofErr w:type="spellStart"/>
      <w:r>
        <w:t>connect</w:t>
      </w:r>
      <w:proofErr w:type="spellEnd"/>
      <w:r>
        <w:t xml:space="preserve"> projecten – wat betekent dit voor uw huisartsenpraktijk</w:t>
      </w:r>
    </w:p>
    <w:p w:rsidR="001A24E5" w:rsidRDefault="001A24E5" w:rsidP="001A24E5">
      <w:r>
        <w:t xml:space="preserve"> </w:t>
      </w:r>
      <w:r>
        <w:tab/>
        <w:t>Martin Jan Schalij</w:t>
      </w:r>
    </w:p>
    <w:p w:rsidR="001A24E5" w:rsidRDefault="001A24E5" w:rsidP="001A24E5">
      <w:r>
        <w:t>09:30</w:t>
      </w:r>
      <w:r>
        <w:tab/>
        <w:t>In gesprek over leven en dood (palliatieve zorg aan mensen met migratieachtergrond)</w:t>
      </w:r>
    </w:p>
    <w:p w:rsidR="001A24E5" w:rsidRDefault="001A24E5" w:rsidP="001A24E5">
      <w:r>
        <w:t xml:space="preserve"> </w:t>
      </w:r>
      <w:r>
        <w:tab/>
      </w:r>
      <w:proofErr w:type="spellStart"/>
      <w:r>
        <w:t>Roukayya</w:t>
      </w:r>
      <w:proofErr w:type="spellEnd"/>
      <w:r>
        <w:t xml:space="preserve"> Oueslati</w:t>
      </w:r>
    </w:p>
    <w:p w:rsidR="001A24E5" w:rsidRDefault="001A24E5" w:rsidP="001A24E5">
      <w:r>
        <w:t>09:55</w:t>
      </w:r>
      <w:r>
        <w:tab/>
        <w:t>Patiënten met psychische klachten en een laag IQ in uw praktijk - praktische tips</w:t>
      </w:r>
    </w:p>
    <w:p w:rsidR="001A24E5" w:rsidRDefault="001A24E5" w:rsidP="001A24E5">
      <w:r>
        <w:lastRenderedPageBreak/>
        <w:t xml:space="preserve"> </w:t>
      </w:r>
      <w:r>
        <w:tab/>
        <w:t>spreker volgt</w:t>
      </w:r>
    </w:p>
    <w:p w:rsidR="001A24E5" w:rsidRDefault="001A24E5" w:rsidP="001A24E5">
      <w:r>
        <w:t>10:20</w:t>
      </w:r>
      <w:r>
        <w:tab/>
        <w:t>Koffiepauze</w:t>
      </w:r>
    </w:p>
    <w:p w:rsidR="001A24E5" w:rsidRDefault="001A24E5" w:rsidP="001A24E5">
      <w:r>
        <w:t>10:50</w:t>
      </w:r>
      <w:r>
        <w:tab/>
        <w:t>Zorg voor adolescenten met kanker</w:t>
      </w:r>
    </w:p>
    <w:p w:rsidR="001A24E5" w:rsidRDefault="001A24E5" w:rsidP="001A24E5">
      <w:r>
        <w:t xml:space="preserve"> </w:t>
      </w:r>
      <w:r>
        <w:tab/>
        <w:t>Arjan Verschoor</w:t>
      </w:r>
    </w:p>
    <w:p w:rsidR="001A24E5" w:rsidRDefault="001A24E5" w:rsidP="001A24E5">
      <w:r>
        <w:t>11:15</w:t>
      </w:r>
      <w:r>
        <w:tab/>
        <w:t xml:space="preserve">Overzicht laatste ontwikkelingen nieuw </w:t>
      </w:r>
      <w:proofErr w:type="spellStart"/>
      <w:r>
        <w:t>geïtroduceerde</w:t>
      </w:r>
      <w:proofErr w:type="spellEnd"/>
      <w:r>
        <w:t xml:space="preserve"> medicijnen bij kanker: medicijngroepen en bijwerkingen</w:t>
      </w:r>
    </w:p>
    <w:p w:rsidR="001A24E5" w:rsidRDefault="001A24E5" w:rsidP="001A24E5">
      <w:r>
        <w:t xml:space="preserve"> </w:t>
      </w:r>
      <w:r>
        <w:tab/>
        <w:t>Hans Gelderblom</w:t>
      </w:r>
    </w:p>
    <w:p w:rsidR="001A24E5" w:rsidRDefault="001A24E5" w:rsidP="001A24E5">
      <w:r>
        <w:t>11:40</w:t>
      </w:r>
      <w:r>
        <w:tab/>
        <w:t>Oncologische behandelingen door de interventieradioloog</w:t>
      </w:r>
    </w:p>
    <w:p w:rsidR="001A24E5" w:rsidRDefault="001A24E5" w:rsidP="001A24E5">
      <w:r>
        <w:t xml:space="preserve"> </w:t>
      </w:r>
      <w:r>
        <w:tab/>
        <w:t>Mark Burgmans</w:t>
      </w:r>
    </w:p>
    <w:p w:rsidR="001A24E5" w:rsidRDefault="001A24E5" w:rsidP="001A24E5">
      <w:r>
        <w:t>12:05</w:t>
      </w:r>
      <w:r>
        <w:tab/>
        <w:t>Lunch</w:t>
      </w:r>
    </w:p>
    <w:p w:rsidR="001A24E5" w:rsidRDefault="001A24E5" w:rsidP="001A24E5">
      <w:r>
        <w:t xml:space="preserve"> </w:t>
      </w:r>
      <w:r>
        <w:tab/>
        <w:t xml:space="preserve">Voorzitter </w:t>
      </w:r>
      <w:proofErr w:type="spellStart"/>
      <w:r>
        <w:t>Ingird</w:t>
      </w:r>
      <w:proofErr w:type="spellEnd"/>
      <w:r>
        <w:t xml:space="preserve"> Jazet</w:t>
      </w:r>
    </w:p>
    <w:p w:rsidR="001A24E5" w:rsidRDefault="001A24E5" w:rsidP="001A24E5">
      <w:r>
        <w:t>13:05</w:t>
      </w:r>
      <w:r>
        <w:tab/>
        <w:t>Bot- en weke delen tumoren: pluis /niet-pluis</w:t>
      </w:r>
    </w:p>
    <w:p w:rsidR="001A24E5" w:rsidRDefault="001A24E5" w:rsidP="001A24E5">
      <w:r>
        <w:t xml:space="preserve"> </w:t>
      </w:r>
      <w:r>
        <w:tab/>
        <w:t>Sander Dijkstra</w:t>
      </w:r>
    </w:p>
    <w:p w:rsidR="001A24E5" w:rsidRDefault="001A24E5" w:rsidP="001A24E5">
      <w:r>
        <w:t>13:30</w:t>
      </w:r>
      <w:r>
        <w:tab/>
        <w:t>Wat is de rol van de huisarts bij de zorg voor vluchtelingen en asielzoekers</w:t>
      </w:r>
    </w:p>
    <w:p w:rsidR="001A24E5" w:rsidRDefault="001A24E5" w:rsidP="001A24E5">
      <w:r>
        <w:t xml:space="preserve"> </w:t>
      </w:r>
      <w:r>
        <w:tab/>
        <w:t xml:space="preserve">Maria van </w:t>
      </w:r>
      <w:proofErr w:type="spellStart"/>
      <w:r>
        <w:t>Muijsenbergh</w:t>
      </w:r>
      <w:proofErr w:type="spellEnd"/>
    </w:p>
    <w:p w:rsidR="001A24E5" w:rsidRDefault="001A24E5" w:rsidP="001A24E5">
      <w:r>
        <w:t>13:55</w:t>
      </w:r>
      <w:r>
        <w:tab/>
        <w:t>Fagentherapie</w:t>
      </w:r>
    </w:p>
    <w:p w:rsidR="001A24E5" w:rsidRDefault="001A24E5" w:rsidP="001A24E5">
      <w:r>
        <w:t xml:space="preserve"> </w:t>
      </w:r>
      <w:r>
        <w:tab/>
        <w:t>Jaap van Dissel</w:t>
      </w:r>
    </w:p>
    <w:p w:rsidR="001A24E5" w:rsidRDefault="001A24E5" w:rsidP="001A24E5">
      <w:r>
        <w:t>14:20</w:t>
      </w:r>
      <w:r>
        <w:tab/>
      </w:r>
      <w:proofErr w:type="spellStart"/>
      <w:r>
        <w:t>Barbotage</w:t>
      </w:r>
      <w:proofErr w:type="spellEnd"/>
      <w:r>
        <w:t>: echogeleid behandelen van kalk in de schouder</w:t>
      </w:r>
    </w:p>
    <w:p w:rsidR="001A24E5" w:rsidRDefault="001A24E5" w:rsidP="001A24E5">
      <w:r>
        <w:t xml:space="preserve"> </w:t>
      </w:r>
      <w:r>
        <w:tab/>
        <w:t>Monique Reijnierse</w:t>
      </w:r>
    </w:p>
    <w:p w:rsidR="001A24E5" w:rsidRDefault="001A24E5" w:rsidP="001A24E5">
      <w:r>
        <w:t>14:45</w:t>
      </w:r>
      <w:r>
        <w:tab/>
        <w:t>Theepauze</w:t>
      </w:r>
    </w:p>
    <w:p w:rsidR="001A24E5" w:rsidRDefault="001A24E5" w:rsidP="001A24E5">
      <w:r>
        <w:t>15:15</w:t>
      </w:r>
      <w:r>
        <w:tab/>
        <w:t>Volgt</w:t>
      </w:r>
    </w:p>
    <w:p w:rsidR="001A24E5" w:rsidRDefault="001A24E5" w:rsidP="001A24E5">
      <w:r>
        <w:t xml:space="preserve"> </w:t>
      </w:r>
      <w:r>
        <w:tab/>
        <w:t xml:space="preserve"> </w:t>
      </w:r>
    </w:p>
    <w:p w:rsidR="001A24E5" w:rsidRDefault="001A24E5" w:rsidP="001A24E5">
      <w:r>
        <w:t>15:50</w:t>
      </w:r>
      <w:r>
        <w:tab/>
        <w:t>CGRP-antilichamen als nieuwe preventie van migraine en cluster hoofdpijn</w:t>
      </w:r>
    </w:p>
    <w:p w:rsidR="001A24E5" w:rsidRDefault="001A24E5" w:rsidP="001A24E5">
      <w:r>
        <w:t xml:space="preserve"> </w:t>
      </w:r>
      <w:r>
        <w:tab/>
        <w:t>Michel Ferrari</w:t>
      </w:r>
    </w:p>
    <w:p w:rsidR="001A24E5" w:rsidRDefault="001A24E5" w:rsidP="001A24E5">
      <w:r>
        <w:t>16:20</w:t>
      </w:r>
      <w:r>
        <w:tab/>
        <w:t>Hersenschuddingspreekuur</w:t>
      </w:r>
    </w:p>
    <w:p w:rsidR="001A24E5" w:rsidRDefault="001A24E5" w:rsidP="001A24E5">
      <w:r>
        <w:t xml:space="preserve"> </w:t>
      </w:r>
      <w:r>
        <w:tab/>
        <w:t>Edwin Goedhart</w:t>
      </w:r>
    </w:p>
    <w:p w:rsidR="001A24E5" w:rsidRDefault="001A24E5" w:rsidP="001A24E5">
      <w:r>
        <w:t>17:00</w:t>
      </w:r>
      <w:r>
        <w:tab/>
        <w:t>Afsluiting</w:t>
      </w:r>
    </w:p>
    <w:p w:rsidR="00280A6C" w:rsidRDefault="001A24E5" w:rsidP="001A24E5">
      <w:r>
        <w:t xml:space="preserve"> </w:t>
      </w:r>
      <w:r>
        <w:tab/>
        <w:t>Ingrid Jazet</w:t>
      </w:r>
    </w:p>
    <w:tbl>
      <w:tblPr>
        <w:tblStyle w:val="Tabelraster"/>
        <w:tblW w:w="0" w:type="auto"/>
        <w:tblLook w:val="04A0" w:firstRow="1" w:lastRow="0" w:firstColumn="1" w:lastColumn="0" w:noHBand="0" w:noVBand="1"/>
      </w:tblPr>
      <w:tblGrid>
        <w:gridCol w:w="1783"/>
        <w:gridCol w:w="1737"/>
        <w:gridCol w:w="2669"/>
        <w:gridCol w:w="2831"/>
        <w:gridCol w:w="222"/>
      </w:tblGrid>
      <w:tr w:rsidR="00AB4332" w:rsidRPr="00AB4332" w:rsidTr="00AB4332">
        <w:trPr>
          <w:trHeight w:val="300"/>
        </w:trPr>
        <w:tc>
          <w:tcPr>
            <w:tcW w:w="1804" w:type="dxa"/>
            <w:noWrap/>
            <w:hideMark/>
          </w:tcPr>
          <w:p w:rsidR="00AB4332" w:rsidRPr="00AB4332" w:rsidRDefault="00AB4332">
            <w:pPr>
              <w:rPr>
                <w:lang w:val="nl-NL"/>
              </w:rPr>
            </w:pPr>
            <w:r w:rsidRPr="00AB4332">
              <w:rPr>
                <w:lang w:val="nl-NL"/>
              </w:rPr>
              <w:lastRenderedPageBreak/>
              <w:t>Barge-Schaapveld, D.Q.C.M.</w:t>
            </w:r>
          </w:p>
        </w:tc>
        <w:tc>
          <w:tcPr>
            <w:tcW w:w="1648" w:type="dxa"/>
            <w:noWrap/>
            <w:hideMark/>
          </w:tcPr>
          <w:p w:rsidR="00AB4332" w:rsidRPr="00AB4332" w:rsidRDefault="00AB4332">
            <w:pPr>
              <w:rPr>
                <w:lang w:val="nl-NL"/>
              </w:rPr>
            </w:pPr>
            <w:r w:rsidRPr="00AB4332">
              <w:rPr>
                <w:lang w:val="nl-NL"/>
              </w:rPr>
              <w:t>Spreker</w:t>
            </w:r>
          </w:p>
        </w:tc>
        <w:tc>
          <w:tcPr>
            <w:tcW w:w="2702" w:type="dxa"/>
            <w:noWrap/>
            <w:hideMark/>
          </w:tcPr>
          <w:p w:rsidR="00AB4332" w:rsidRPr="00AB4332" w:rsidRDefault="00AB4332">
            <w:pPr>
              <w:rPr>
                <w:lang w:val="nl-NL"/>
              </w:rPr>
            </w:pPr>
            <w:r w:rsidRPr="00AB4332">
              <w:rPr>
                <w:lang w:val="nl-NL"/>
              </w:rPr>
              <w:t>Klinische Genetica</w:t>
            </w:r>
          </w:p>
        </w:tc>
        <w:tc>
          <w:tcPr>
            <w:tcW w:w="3088" w:type="dxa"/>
            <w:gridSpan w:val="2"/>
            <w:noWrap/>
            <w:hideMark/>
          </w:tcPr>
          <w:p w:rsidR="00AB4332" w:rsidRPr="00AB4332" w:rsidRDefault="00AB4332">
            <w:pPr>
              <w:rPr>
                <w:lang w:val="nl-NL"/>
              </w:rPr>
            </w:pPr>
            <w:r w:rsidRPr="00AB4332">
              <w:rPr>
                <w:lang w:val="nl-NL"/>
              </w:rPr>
              <w:t>Leids Universitair Medisch Centrum (LUMC)</w:t>
            </w:r>
          </w:p>
        </w:tc>
      </w:tr>
      <w:tr w:rsidR="00AB4332" w:rsidRPr="00AB4332" w:rsidTr="00AB4332">
        <w:trPr>
          <w:trHeight w:val="300"/>
        </w:trPr>
        <w:tc>
          <w:tcPr>
            <w:tcW w:w="1804" w:type="dxa"/>
            <w:noWrap/>
            <w:hideMark/>
          </w:tcPr>
          <w:p w:rsidR="00AB4332" w:rsidRPr="00AB4332" w:rsidRDefault="00AB4332">
            <w:pPr>
              <w:rPr>
                <w:lang w:val="nl-NL"/>
              </w:rPr>
            </w:pPr>
            <w:r w:rsidRPr="00AB4332">
              <w:rPr>
                <w:lang w:val="nl-NL"/>
              </w:rPr>
              <w:t>Bruggen, S. van</w:t>
            </w:r>
          </w:p>
        </w:tc>
        <w:tc>
          <w:tcPr>
            <w:tcW w:w="1648" w:type="dxa"/>
            <w:noWrap/>
            <w:hideMark/>
          </w:tcPr>
          <w:p w:rsidR="00AB4332" w:rsidRPr="00AB4332" w:rsidRDefault="00AB4332">
            <w:pPr>
              <w:rPr>
                <w:lang w:val="nl-NL"/>
              </w:rPr>
            </w:pPr>
            <w:r w:rsidRPr="00AB4332">
              <w:rPr>
                <w:lang w:val="nl-NL"/>
              </w:rPr>
              <w:t>Spreker</w:t>
            </w:r>
          </w:p>
        </w:tc>
        <w:tc>
          <w:tcPr>
            <w:tcW w:w="2702" w:type="dxa"/>
            <w:noWrap/>
            <w:hideMark/>
          </w:tcPr>
          <w:p w:rsidR="00AB4332" w:rsidRPr="00AB4332" w:rsidRDefault="00AB4332">
            <w:pPr>
              <w:rPr>
                <w:lang w:val="nl-NL"/>
              </w:rPr>
            </w:pPr>
            <w:r w:rsidRPr="00AB4332">
              <w:rPr>
                <w:lang w:val="nl-NL"/>
              </w:rPr>
              <w:t>Public Health en Eerstelijnsgeneeskunde</w:t>
            </w:r>
          </w:p>
        </w:tc>
        <w:tc>
          <w:tcPr>
            <w:tcW w:w="3088" w:type="dxa"/>
            <w:gridSpan w:val="2"/>
            <w:noWrap/>
            <w:hideMark/>
          </w:tcPr>
          <w:p w:rsidR="00AB4332" w:rsidRPr="00AB4332" w:rsidRDefault="00AB4332">
            <w:pPr>
              <w:rPr>
                <w:lang w:val="nl-NL"/>
              </w:rPr>
            </w:pPr>
            <w:r w:rsidRPr="00AB4332">
              <w:rPr>
                <w:lang w:val="nl-NL"/>
              </w:rPr>
              <w:t>Leids Universitair Medisch Centrum (LUMC)</w:t>
            </w:r>
          </w:p>
        </w:tc>
      </w:tr>
      <w:tr w:rsidR="00AB4332" w:rsidRPr="00AB4332" w:rsidTr="00AB4332">
        <w:trPr>
          <w:trHeight w:val="300"/>
        </w:trPr>
        <w:tc>
          <w:tcPr>
            <w:tcW w:w="1804" w:type="dxa"/>
            <w:noWrap/>
            <w:hideMark/>
          </w:tcPr>
          <w:p w:rsidR="00AB4332" w:rsidRPr="00AB4332" w:rsidRDefault="00AB4332">
            <w:pPr>
              <w:rPr>
                <w:lang w:val="nl-NL"/>
              </w:rPr>
            </w:pPr>
            <w:r w:rsidRPr="00AB4332">
              <w:rPr>
                <w:lang w:val="nl-NL"/>
              </w:rPr>
              <w:t>Bruggink, S.C.</w:t>
            </w:r>
          </w:p>
        </w:tc>
        <w:tc>
          <w:tcPr>
            <w:tcW w:w="1648" w:type="dxa"/>
            <w:noWrap/>
            <w:hideMark/>
          </w:tcPr>
          <w:p w:rsidR="00AB4332" w:rsidRPr="00AB4332" w:rsidRDefault="00AB4332">
            <w:pPr>
              <w:rPr>
                <w:lang w:val="nl-NL"/>
              </w:rPr>
            </w:pPr>
            <w:r w:rsidRPr="00AB4332">
              <w:rPr>
                <w:lang w:val="nl-NL"/>
              </w:rPr>
              <w:t>Spreker</w:t>
            </w:r>
          </w:p>
        </w:tc>
        <w:tc>
          <w:tcPr>
            <w:tcW w:w="2702" w:type="dxa"/>
            <w:noWrap/>
            <w:hideMark/>
          </w:tcPr>
          <w:p w:rsidR="00AB4332" w:rsidRPr="00AB4332" w:rsidRDefault="00AB4332">
            <w:pPr>
              <w:rPr>
                <w:lang w:val="nl-NL"/>
              </w:rPr>
            </w:pPr>
            <w:r w:rsidRPr="00AB4332">
              <w:rPr>
                <w:lang w:val="nl-NL"/>
              </w:rPr>
              <w:t>Afdeling PHEG</w:t>
            </w:r>
          </w:p>
        </w:tc>
        <w:tc>
          <w:tcPr>
            <w:tcW w:w="2866" w:type="dxa"/>
            <w:noWrap/>
            <w:hideMark/>
          </w:tcPr>
          <w:p w:rsidR="00AB4332" w:rsidRPr="00AB4332" w:rsidRDefault="00B56E9F">
            <w:pPr>
              <w:rPr>
                <w:lang w:val="nl-NL"/>
              </w:rPr>
            </w:pPr>
            <w:r w:rsidRPr="00AB4332">
              <w:rPr>
                <w:lang w:val="nl-NL"/>
              </w:rPr>
              <w:t>Leids Universitair Medisch Centrum (LUMC)</w:t>
            </w:r>
          </w:p>
        </w:tc>
        <w:tc>
          <w:tcPr>
            <w:tcW w:w="222" w:type="dxa"/>
            <w:noWrap/>
            <w:hideMark/>
          </w:tcPr>
          <w:p w:rsidR="00AB4332" w:rsidRPr="00AB4332" w:rsidRDefault="00AB4332">
            <w:pPr>
              <w:rPr>
                <w:lang w:val="nl-NL"/>
              </w:rPr>
            </w:pPr>
          </w:p>
        </w:tc>
      </w:tr>
      <w:tr w:rsidR="00AB4332" w:rsidRPr="00AB4332" w:rsidTr="00AB4332">
        <w:trPr>
          <w:trHeight w:val="300"/>
        </w:trPr>
        <w:tc>
          <w:tcPr>
            <w:tcW w:w="1804" w:type="dxa"/>
            <w:noWrap/>
            <w:hideMark/>
          </w:tcPr>
          <w:p w:rsidR="00AB4332" w:rsidRPr="00AB4332" w:rsidRDefault="00AB4332">
            <w:pPr>
              <w:rPr>
                <w:lang w:val="nl-NL"/>
              </w:rPr>
            </w:pPr>
            <w:r w:rsidRPr="00AB4332">
              <w:rPr>
                <w:lang w:val="nl-NL"/>
              </w:rPr>
              <w:t>Burgmans, M.C.</w:t>
            </w:r>
          </w:p>
        </w:tc>
        <w:tc>
          <w:tcPr>
            <w:tcW w:w="1648" w:type="dxa"/>
            <w:noWrap/>
            <w:hideMark/>
          </w:tcPr>
          <w:p w:rsidR="00AB4332" w:rsidRPr="00AB4332" w:rsidRDefault="00AB4332">
            <w:pPr>
              <w:rPr>
                <w:lang w:val="nl-NL"/>
              </w:rPr>
            </w:pPr>
            <w:r w:rsidRPr="00AB4332">
              <w:rPr>
                <w:lang w:val="nl-NL"/>
              </w:rPr>
              <w:t>Spreker</w:t>
            </w:r>
          </w:p>
        </w:tc>
        <w:tc>
          <w:tcPr>
            <w:tcW w:w="2702" w:type="dxa"/>
            <w:noWrap/>
            <w:hideMark/>
          </w:tcPr>
          <w:p w:rsidR="00AB4332" w:rsidRPr="00AB4332" w:rsidRDefault="00AB4332">
            <w:pPr>
              <w:rPr>
                <w:lang w:val="nl-NL"/>
              </w:rPr>
            </w:pPr>
            <w:r w:rsidRPr="00AB4332">
              <w:rPr>
                <w:lang w:val="nl-NL"/>
              </w:rPr>
              <w:t>Radiologie</w:t>
            </w:r>
          </w:p>
        </w:tc>
        <w:tc>
          <w:tcPr>
            <w:tcW w:w="3088" w:type="dxa"/>
            <w:gridSpan w:val="2"/>
            <w:noWrap/>
            <w:hideMark/>
          </w:tcPr>
          <w:p w:rsidR="00AB4332" w:rsidRPr="00AB4332" w:rsidRDefault="00AB4332">
            <w:pPr>
              <w:rPr>
                <w:lang w:val="nl-NL"/>
              </w:rPr>
            </w:pPr>
            <w:r w:rsidRPr="00AB4332">
              <w:rPr>
                <w:lang w:val="nl-NL"/>
              </w:rPr>
              <w:t>Leids Universitair Medisch Centrum (LUMC)</w:t>
            </w:r>
          </w:p>
        </w:tc>
      </w:tr>
      <w:tr w:rsidR="00AB4332" w:rsidRPr="00AB4332" w:rsidTr="00AB4332">
        <w:trPr>
          <w:trHeight w:val="300"/>
        </w:trPr>
        <w:tc>
          <w:tcPr>
            <w:tcW w:w="1804" w:type="dxa"/>
            <w:noWrap/>
            <w:hideMark/>
          </w:tcPr>
          <w:p w:rsidR="00AB4332" w:rsidRPr="00AB4332" w:rsidRDefault="00AB4332">
            <w:pPr>
              <w:rPr>
                <w:lang w:val="nl-NL"/>
              </w:rPr>
            </w:pPr>
            <w:r w:rsidRPr="00AB4332">
              <w:rPr>
                <w:lang w:val="nl-NL"/>
              </w:rPr>
              <w:t>Chavannes, N.H.</w:t>
            </w:r>
          </w:p>
        </w:tc>
        <w:tc>
          <w:tcPr>
            <w:tcW w:w="1648" w:type="dxa"/>
            <w:noWrap/>
            <w:hideMark/>
          </w:tcPr>
          <w:p w:rsidR="00AB4332" w:rsidRPr="00AB4332" w:rsidRDefault="00AB4332">
            <w:pPr>
              <w:rPr>
                <w:lang w:val="nl-NL"/>
              </w:rPr>
            </w:pPr>
            <w:r w:rsidRPr="00AB4332">
              <w:rPr>
                <w:lang w:val="nl-NL"/>
              </w:rPr>
              <w:t>Spreker</w:t>
            </w:r>
          </w:p>
        </w:tc>
        <w:tc>
          <w:tcPr>
            <w:tcW w:w="2702" w:type="dxa"/>
            <w:noWrap/>
            <w:hideMark/>
          </w:tcPr>
          <w:p w:rsidR="00AB4332" w:rsidRPr="00AB4332" w:rsidRDefault="00AB4332">
            <w:pPr>
              <w:rPr>
                <w:lang w:val="nl-NL"/>
              </w:rPr>
            </w:pPr>
            <w:r w:rsidRPr="00AB4332">
              <w:rPr>
                <w:lang w:val="nl-NL"/>
              </w:rPr>
              <w:t>Afd. PHEG</w:t>
            </w:r>
          </w:p>
        </w:tc>
        <w:tc>
          <w:tcPr>
            <w:tcW w:w="3088" w:type="dxa"/>
            <w:gridSpan w:val="2"/>
            <w:noWrap/>
            <w:hideMark/>
          </w:tcPr>
          <w:p w:rsidR="00AB4332" w:rsidRPr="00AB4332" w:rsidRDefault="00AB4332">
            <w:pPr>
              <w:rPr>
                <w:lang w:val="nl-NL"/>
              </w:rPr>
            </w:pPr>
            <w:r w:rsidRPr="00AB4332">
              <w:rPr>
                <w:lang w:val="nl-NL"/>
              </w:rPr>
              <w:t>Leids Universitair Medisch Centrum (LUMC)</w:t>
            </w:r>
          </w:p>
        </w:tc>
      </w:tr>
      <w:tr w:rsidR="00AB4332" w:rsidRPr="00AB4332" w:rsidTr="00AB4332">
        <w:trPr>
          <w:trHeight w:val="300"/>
        </w:trPr>
        <w:tc>
          <w:tcPr>
            <w:tcW w:w="1804" w:type="dxa"/>
            <w:noWrap/>
            <w:hideMark/>
          </w:tcPr>
          <w:p w:rsidR="00AB4332" w:rsidRPr="00AB4332" w:rsidRDefault="00AB4332">
            <w:pPr>
              <w:rPr>
                <w:lang w:val="nl-NL"/>
              </w:rPr>
            </w:pPr>
            <w:r w:rsidRPr="00AB4332">
              <w:rPr>
                <w:lang w:val="nl-NL"/>
              </w:rPr>
              <w:t>Dijkstra, P.D.S.</w:t>
            </w:r>
          </w:p>
        </w:tc>
        <w:tc>
          <w:tcPr>
            <w:tcW w:w="1648" w:type="dxa"/>
            <w:noWrap/>
            <w:hideMark/>
          </w:tcPr>
          <w:p w:rsidR="00AB4332" w:rsidRPr="00AB4332" w:rsidRDefault="00AB4332">
            <w:pPr>
              <w:rPr>
                <w:lang w:val="nl-NL"/>
              </w:rPr>
            </w:pPr>
            <w:r w:rsidRPr="00AB4332">
              <w:rPr>
                <w:lang w:val="nl-NL"/>
              </w:rPr>
              <w:t>Spreker</w:t>
            </w:r>
          </w:p>
        </w:tc>
        <w:tc>
          <w:tcPr>
            <w:tcW w:w="2702" w:type="dxa"/>
            <w:noWrap/>
            <w:hideMark/>
          </w:tcPr>
          <w:p w:rsidR="00AB4332" w:rsidRPr="00AB4332" w:rsidRDefault="00AB4332">
            <w:pPr>
              <w:rPr>
                <w:lang w:val="nl-NL"/>
              </w:rPr>
            </w:pPr>
          </w:p>
        </w:tc>
        <w:tc>
          <w:tcPr>
            <w:tcW w:w="3088" w:type="dxa"/>
            <w:gridSpan w:val="2"/>
            <w:noWrap/>
            <w:hideMark/>
          </w:tcPr>
          <w:p w:rsidR="00AB4332" w:rsidRPr="00AB4332" w:rsidRDefault="00AB4332">
            <w:pPr>
              <w:rPr>
                <w:lang w:val="nl-NL"/>
              </w:rPr>
            </w:pPr>
            <w:r w:rsidRPr="00AB4332">
              <w:rPr>
                <w:lang w:val="nl-NL"/>
              </w:rPr>
              <w:t>Leids Universitair Medisch Centrum (LUMC)</w:t>
            </w:r>
          </w:p>
        </w:tc>
      </w:tr>
      <w:tr w:rsidR="00AB4332" w:rsidRPr="00AB4332" w:rsidTr="00AB4332">
        <w:trPr>
          <w:trHeight w:val="300"/>
        </w:trPr>
        <w:tc>
          <w:tcPr>
            <w:tcW w:w="1804" w:type="dxa"/>
            <w:noWrap/>
            <w:hideMark/>
          </w:tcPr>
          <w:p w:rsidR="00AB4332" w:rsidRPr="00AB4332" w:rsidRDefault="00AB4332">
            <w:pPr>
              <w:rPr>
                <w:lang w:val="nl-NL"/>
              </w:rPr>
            </w:pPr>
            <w:r w:rsidRPr="00AB4332">
              <w:rPr>
                <w:lang w:val="nl-NL"/>
              </w:rPr>
              <w:t>Dissel, J.T. van</w:t>
            </w:r>
          </w:p>
        </w:tc>
        <w:tc>
          <w:tcPr>
            <w:tcW w:w="1648" w:type="dxa"/>
            <w:noWrap/>
            <w:hideMark/>
          </w:tcPr>
          <w:p w:rsidR="00AB4332" w:rsidRPr="00AB4332" w:rsidRDefault="00AB4332">
            <w:pPr>
              <w:rPr>
                <w:lang w:val="nl-NL"/>
              </w:rPr>
            </w:pPr>
            <w:r w:rsidRPr="00AB4332">
              <w:rPr>
                <w:lang w:val="nl-NL"/>
              </w:rPr>
              <w:t>Spreker</w:t>
            </w:r>
          </w:p>
        </w:tc>
        <w:tc>
          <w:tcPr>
            <w:tcW w:w="2702" w:type="dxa"/>
            <w:noWrap/>
            <w:hideMark/>
          </w:tcPr>
          <w:p w:rsidR="00AB4332" w:rsidRPr="00AB4332" w:rsidRDefault="00AB4332">
            <w:pPr>
              <w:rPr>
                <w:lang w:val="nl-NL"/>
              </w:rPr>
            </w:pPr>
            <w:r w:rsidRPr="00AB4332">
              <w:rPr>
                <w:lang w:val="nl-NL"/>
              </w:rPr>
              <w:t xml:space="preserve">Centrum voor </w:t>
            </w:r>
            <w:proofErr w:type="spellStart"/>
            <w:r w:rsidRPr="00AB4332">
              <w:rPr>
                <w:lang w:val="nl-NL"/>
              </w:rPr>
              <w:t>Infectieziektenbestrijding</w:t>
            </w:r>
            <w:proofErr w:type="spellEnd"/>
          </w:p>
        </w:tc>
        <w:tc>
          <w:tcPr>
            <w:tcW w:w="3088" w:type="dxa"/>
            <w:gridSpan w:val="2"/>
            <w:noWrap/>
            <w:hideMark/>
          </w:tcPr>
          <w:p w:rsidR="00AB4332" w:rsidRPr="00AB4332" w:rsidRDefault="00AB4332">
            <w:pPr>
              <w:rPr>
                <w:lang w:val="nl-NL"/>
              </w:rPr>
            </w:pPr>
            <w:r w:rsidRPr="00AB4332">
              <w:rPr>
                <w:lang w:val="nl-NL"/>
              </w:rPr>
              <w:t>RIVM, Rijks Instituut voor Volksgezondheid en Milieu</w:t>
            </w:r>
          </w:p>
        </w:tc>
      </w:tr>
      <w:tr w:rsidR="00AB4332" w:rsidRPr="00AB4332" w:rsidTr="00AB4332">
        <w:trPr>
          <w:trHeight w:val="300"/>
        </w:trPr>
        <w:tc>
          <w:tcPr>
            <w:tcW w:w="1804" w:type="dxa"/>
            <w:noWrap/>
            <w:hideMark/>
          </w:tcPr>
          <w:p w:rsidR="00AB4332" w:rsidRPr="00AB4332" w:rsidRDefault="00AB4332">
            <w:pPr>
              <w:rPr>
                <w:lang w:val="nl-NL"/>
              </w:rPr>
            </w:pPr>
            <w:r w:rsidRPr="00AB4332">
              <w:rPr>
                <w:lang w:val="nl-NL"/>
              </w:rPr>
              <w:t>Eekhof, J.A.H.</w:t>
            </w:r>
          </w:p>
        </w:tc>
        <w:tc>
          <w:tcPr>
            <w:tcW w:w="1648" w:type="dxa"/>
            <w:noWrap/>
            <w:hideMark/>
          </w:tcPr>
          <w:p w:rsidR="00AB4332" w:rsidRPr="00AB4332" w:rsidRDefault="00AB4332">
            <w:pPr>
              <w:rPr>
                <w:lang w:val="nl-NL"/>
              </w:rPr>
            </w:pPr>
            <w:r w:rsidRPr="00AB4332">
              <w:rPr>
                <w:lang w:val="nl-NL"/>
              </w:rPr>
              <w:t>Spreker</w:t>
            </w:r>
          </w:p>
        </w:tc>
        <w:tc>
          <w:tcPr>
            <w:tcW w:w="2702" w:type="dxa"/>
            <w:noWrap/>
            <w:hideMark/>
          </w:tcPr>
          <w:p w:rsidR="00AB4332" w:rsidRPr="00AB4332" w:rsidRDefault="00AB4332">
            <w:pPr>
              <w:rPr>
                <w:lang w:val="nl-NL"/>
              </w:rPr>
            </w:pPr>
            <w:r w:rsidRPr="00AB4332">
              <w:rPr>
                <w:lang w:val="nl-NL"/>
              </w:rPr>
              <w:t>PHEG</w:t>
            </w:r>
          </w:p>
        </w:tc>
        <w:tc>
          <w:tcPr>
            <w:tcW w:w="2866" w:type="dxa"/>
            <w:noWrap/>
            <w:hideMark/>
          </w:tcPr>
          <w:p w:rsidR="00AB4332" w:rsidRPr="00AB4332" w:rsidRDefault="00AB4332">
            <w:pPr>
              <w:rPr>
                <w:lang w:val="nl-NL"/>
              </w:rPr>
            </w:pPr>
            <w:r w:rsidRPr="00AB4332">
              <w:rPr>
                <w:lang w:val="nl-NL"/>
              </w:rPr>
              <w:t>LUMC</w:t>
            </w:r>
          </w:p>
        </w:tc>
        <w:tc>
          <w:tcPr>
            <w:tcW w:w="222" w:type="dxa"/>
            <w:noWrap/>
            <w:hideMark/>
          </w:tcPr>
          <w:p w:rsidR="00AB4332" w:rsidRPr="00AB4332" w:rsidRDefault="00AB4332">
            <w:pPr>
              <w:rPr>
                <w:lang w:val="nl-NL"/>
              </w:rPr>
            </w:pPr>
          </w:p>
        </w:tc>
      </w:tr>
      <w:tr w:rsidR="00AB4332" w:rsidRPr="00AB4332" w:rsidTr="00AB4332">
        <w:trPr>
          <w:trHeight w:val="300"/>
        </w:trPr>
        <w:tc>
          <w:tcPr>
            <w:tcW w:w="1804" w:type="dxa"/>
            <w:noWrap/>
            <w:hideMark/>
          </w:tcPr>
          <w:p w:rsidR="00AB4332" w:rsidRPr="00AB4332" w:rsidRDefault="00AB4332">
            <w:pPr>
              <w:rPr>
                <w:lang w:val="nl-NL"/>
              </w:rPr>
            </w:pPr>
            <w:r w:rsidRPr="00AB4332">
              <w:rPr>
                <w:lang w:val="nl-NL"/>
              </w:rPr>
              <w:t>Ferrari, M.D.</w:t>
            </w:r>
          </w:p>
        </w:tc>
        <w:tc>
          <w:tcPr>
            <w:tcW w:w="1648" w:type="dxa"/>
            <w:noWrap/>
            <w:hideMark/>
          </w:tcPr>
          <w:p w:rsidR="00AB4332" w:rsidRPr="00AB4332" w:rsidRDefault="00AB4332">
            <w:pPr>
              <w:rPr>
                <w:lang w:val="nl-NL"/>
              </w:rPr>
            </w:pPr>
            <w:r w:rsidRPr="00AB4332">
              <w:rPr>
                <w:lang w:val="nl-NL"/>
              </w:rPr>
              <w:t>Spreker</w:t>
            </w:r>
          </w:p>
        </w:tc>
        <w:tc>
          <w:tcPr>
            <w:tcW w:w="2702" w:type="dxa"/>
            <w:noWrap/>
            <w:hideMark/>
          </w:tcPr>
          <w:p w:rsidR="00AB4332" w:rsidRPr="00AB4332" w:rsidRDefault="00AB4332">
            <w:pPr>
              <w:rPr>
                <w:lang w:val="nl-NL"/>
              </w:rPr>
            </w:pPr>
            <w:r w:rsidRPr="00AB4332">
              <w:rPr>
                <w:lang w:val="nl-NL"/>
              </w:rPr>
              <w:t>Afd. Neurologie</w:t>
            </w:r>
          </w:p>
        </w:tc>
        <w:tc>
          <w:tcPr>
            <w:tcW w:w="3088" w:type="dxa"/>
            <w:gridSpan w:val="2"/>
            <w:noWrap/>
            <w:hideMark/>
          </w:tcPr>
          <w:p w:rsidR="00AB4332" w:rsidRPr="00AB4332" w:rsidRDefault="00AB4332">
            <w:pPr>
              <w:rPr>
                <w:lang w:val="nl-NL"/>
              </w:rPr>
            </w:pPr>
            <w:r w:rsidRPr="00AB4332">
              <w:rPr>
                <w:lang w:val="nl-NL"/>
              </w:rPr>
              <w:t>Leids Universitair Medisch Centrum (LUMC)</w:t>
            </w:r>
          </w:p>
        </w:tc>
      </w:tr>
      <w:tr w:rsidR="00AB4332" w:rsidRPr="00AB4332" w:rsidTr="00AB4332">
        <w:trPr>
          <w:trHeight w:val="300"/>
        </w:trPr>
        <w:tc>
          <w:tcPr>
            <w:tcW w:w="1804" w:type="dxa"/>
            <w:noWrap/>
            <w:hideMark/>
          </w:tcPr>
          <w:p w:rsidR="00AB4332" w:rsidRPr="00AB4332" w:rsidRDefault="00AB4332">
            <w:pPr>
              <w:rPr>
                <w:lang w:val="nl-NL"/>
              </w:rPr>
            </w:pPr>
            <w:proofErr w:type="spellStart"/>
            <w:r w:rsidRPr="00AB4332">
              <w:rPr>
                <w:lang w:val="nl-NL"/>
              </w:rPr>
              <w:t>Fleisch</w:t>
            </w:r>
            <w:proofErr w:type="spellEnd"/>
            <w:r w:rsidRPr="00AB4332">
              <w:rPr>
                <w:lang w:val="nl-NL"/>
              </w:rPr>
              <w:t>, J.M.</w:t>
            </w:r>
          </w:p>
        </w:tc>
        <w:tc>
          <w:tcPr>
            <w:tcW w:w="1648" w:type="dxa"/>
            <w:noWrap/>
            <w:hideMark/>
          </w:tcPr>
          <w:p w:rsidR="00AB4332" w:rsidRPr="00AB4332" w:rsidRDefault="00AB4332">
            <w:pPr>
              <w:rPr>
                <w:lang w:val="nl-NL"/>
              </w:rPr>
            </w:pPr>
            <w:r w:rsidRPr="00AB4332">
              <w:rPr>
                <w:lang w:val="nl-NL"/>
              </w:rPr>
              <w:t>Spreker</w:t>
            </w:r>
          </w:p>
        </w:tc>
        <w:tc>
          <w:tcPr>
            <w:tcW w:w="2702" w:type="dxa"/>
            <w:noWrap/>
            <w:hideMark/>
          </w:tcPr>
          <w:p w:rsidR="00AB4332" w:rsidRPr="00AB4332" w:rsidRDefault="00AB4332">
            <w:pPr>
              <w:rPr>
                <w:lang w:val="nl-NL"/>
              </w:rPr>
            </w:pPr>
            <w:r w:rsidRPr="00AB4332">
              <w:rPr>
                <w:lang w:val="nl-NL"/>
              </w:rPr>
              <w:t>Anesthesiologie</w:t>
            </w:r>
          </w:p>
        </w:tc>
        <w:tc>
          <w:tcPr>
            <w:tcW w:w="2866" w:type="dxa"/>
            <w:noWrap/>
            <w:hideMark/>
          </w:tcPr>
          <w:p w:rsidR="00AB4332" w:rsidRPr="00AB4332" w:rsidRDefault="00B56E9F">
            <w:pPr>
              <w:rPr>
                <w:lang w:val="nl-NL"/>
              </w:rPr>
            </w:pPr>
            <w:r w:rsidRPr="00AB4332">
              <w:rPr>
                <w:lang w:val="nl-NL"/>
              </w:rPr>
              <w:t>Leids Universitair Medisch Centrum (LUMC)</w:t>
            </w:r>
            <w:bookmarkStart w:id="0" w:name="_GoBack"/>
            <w:bookmarkEnd w:id="0"/>
          </w:p>
        </w:tc>
        <w:tc>
          <w:tcPr>
            <w:tcW w:w="222" w:type="dxa"/>
            <w:noWrap/>
            <w:hideMark/>
          </w:tcPr>
          <w:p w:rsidR="00AB4332" w:rsidRPr="00AB4332" w:rsidRDefault="00AB4332">
            <w:pPr>
              <w:rPr>
                <w:lang w:val="nl-NL"/>
              </w:rPr>
            </w:pPr>
          </w:p>
        </w:tc>
      </w:tr>
      <w:tr w:rsidR="00AB4332" w:rsidRPr="00AB4332" w:rsidTr="00AB4332">
        <w:trPr>
          <w:trHeight w:val="300"/>
        </w:trPr>
        <w:tc>
          <w:tcPr>
            <w:tcW w:w="1804" w:type="dxa"/>
            <w:noWrap/>
            <w:hideMark/>
          </w:tcPr>
          <w:p w:rsidR="00AB4332" w:rsidRPr="00AB4332" w:rsidRDefault="00AB4332">
            <w:pPr>
              <w:rPr>
                <w:lang w:val="nl-NL"/>
              </w:rPr>
            </w:pPr>
            <w:r w:rsidRPr="00AB4332">
              <w:rPr>
                <w:lang w:val="nl-NL"/>
              </w:rPr>
              <w:t>Gelderblom, A.J.</w:t>
            </w:r>
          </w:p>
        </w:tc>
        <w:tc>
          <w:tcPr>
            <w:tcW w:w="1648" w:type="dxa"/>
            <w:noWrap/>
            <w:hideMark/>
          </w:tcPr>
          <w:p w:rsidR="00AB4332" w:rsidRPr="00AB4332" w:rsidRDefault="00AB4332">
            <w:pPr>
              <w:rPr>
                <w:lang w:val="nl-NL"/>
              </w:rPr>
            </w:pPr>
            <w:r w:rsidRPr="00AB4332">
              <w:rPr>
                <w:lang w:val="nl-NL"/>
              </w:rPr>
              <w:t>Spreker</w:t>
            </w:r>
          </w:p>
        </w:tc>
        <w:tc>
          <w:tcPr>
            <w:tcW w:w="2702" w:type="dxa"/>
            <w:noWrap/>
            <w:hideMark/>
          </w:tcPr>
          <w:p w:rsidR="00AB4332" w:rsidRPr="00AB4332" w:rsidRDefault="00AB4332">
            <w:pPr>
              <w:rPr>
                <w:lang w:val="nl-NL"/>
              </w:rPr>
            </w:pPr>
            <w:r w:rsidRPr="00AB4332">
              <w:rPr>
                <w:lang w:val="nl-NL"/>
              </w:rPr>
              <w:t>Afdeling Klinische Oncologie</w:t>
            </w:r>
          </w:p>
        </w:tc>
        <w:tc>
          <w:tcPr>
            <w:tcW w:w="3088" w:type="dxa"/>
            <w:gridSpan w:val="2"/>
            <w:noWrap/>
            <w:hideMark/>
          </w:tcPr>
          <w:p w:rsidR="00AB4332" w:rsidRPr="00AB4332" w:rsidRDefault="00AB4332">
            <w:pPr>
              <w:rPr>
                <w:lang w:val="nl-NL"/>
              </w:rPr>
            </w:pPr>
            <w:r w:rsidRPr="00AB4332">
              <w:rPr>
                <w:lang w:val="nl-NL"/>
              </w:rPr>
              <w:t>Leids Universitair Medisch Centrum (LUMC)</w:t>
            </w:r>
          </w:p>
        </w:tc>
      </w:tr>
      <w:tr w:rsidR="00AB4332" w:rsidRPr="00AB4332" w:rsidTr="00AB4332">
        <w:trPr>
          <w:trHeight w:val="300"/>
        </w:trPr>
        <w:tc>
          <w:tcPr>
            <w:tcW w:w="1804" w:type="dxa"/>
            <w:noWrap/>
            <w:hideMark/>
          </w:tcPr>
          <w:p w:rsidR="00AB4332" w:rsidRPr="00AB4332" w:rsidRDefault="00AB4332">
            <w:pPr>
              <w:rPr>
                <w:lang w:val="nl-NL"/>
              </w:rPr>
            </w:pPr>
            <w:r w:rsidRPr="00AB4332">
              <w:rPr>
                <w:lang w:val="nl-NL"/>
              </w:rPr>
              <w:t>Goedhart, E.</w:t>
            </w:r>
          </w:p>
        </w:tc>
        <w:tc>
          <w:tcPr>
            <w:tcW w:w="1648" w:type="dxa"/>
            <w:noWrap/>
            <w:hideMark/>
          </w:tcPr>
          <w:p w:rsidR="00AB4332" w:rsidRPr="00AB4332" w:rsidRDefault="00AB4332">
            <w:pPr>
              <w:rPr>
                <w:lang w:val="nl-NL"/>
              </w:rPr>
            </w:pPr>
            <w:r w:rsidRPr="00AB4332">
              <w:rPr>
                <w:lang w:val="nl-NL"/>
              </w:rPr>
              <w:t>Spreker</w:t>
            </w:r>
          </w:p>
        </w:tc>
        <w:tc>
          <w:tcPr>
            <w:tcW w:w="2702" w:type="dxa"/>
            <w:noWrap/>
            <w:hideMark/>
          </w:tcPr>
          <w:p w:rsidR="00AB4332" w:rsidRPr="00AB4332" w:rsidRDefault="00AB4332">
            <w:pPr>
              <w:rPr>
                <w:lang w:val="nl-NL"/>
              </w:rPr>
            </w:pPr>
          </w:p>
        </w:tc>
        <w:tc>
          <w:tcPr>
            <w:tcW w:w="2866" w:type="dxa"/>
            <w:noWrap/>
            <w:hideMark/>
          </w:tcPr>
          <w:p w:rsidR="00AB4332" w:rsidRPr="00AB4332" w:rsidRDefault="00AB4332">
            <w:pPr>
              <w:rPr>
                <w:lang w:val="nl-NL"/>
              </w:rPr>
            </w:pPr>
            <w:r w:rsidRPr="00AB4332">
              <w:rPr>
                <w:lang w:val="nl-NL"/>
              </w:rPr>
              <w:t>KNVB</w:t>
            </w:r>
          </w:p>
        </w:tc>
        <w:tc>
          <w:tcPr>
            <w:tcW w:w="222" w:type="dxa"/>
            <w:noWrap/>
            <w:hideMark/>
          </w:tcPr>
          <w:p w:rsidR="00AB4332" w:rsidRPr="00AB4332" w:rsidRDefault="00AB4332">
            <w:pPr>
              <w:rPr>
                <w:lang w:val="nl-NL"/>
              </w:rPr>
            </w:pPr>
          </w:p>
        </w:tc>
      </w:tr>
      <w:tr w:rsidR="00AB4332" w:rsidRPr="00AB4332" w:rsidTr="00AB4332">
        <w:trPr>
          <w:trHeight w:val="300"/>
        </w:trPr>
        <w:tc>
          <w:tcPr>
            <w:tcW w:w="1804" w:type="dxa"/>
            <w:noWrap/>
            <w:hideMark/>
          </w:tcPr>
          <w:p w:rsidR="00AB4332" w:rsidRPr="00AB4332" w:rsidRDefault="00AB4332">
            <w:pPr>
              <w:rPr>
                <w:lang w:val="nl-NL"/>
              </w:rPr>
            </w:pPr>
            <w:r w:rsidRPr="00AB4332">
              <w:rPr>
                <w:lang w:val="nl-NL"/>
              </w:rPr>
              <w:t>Honkoop, P.J.</w:t>
            </w:r>
          </w:p>
        </w:tc>
        <w:tc>
          <w:tcPr>
            <w:tcW w:w="1648" w:type="dxa"/>
            <w:noWrap/>
            <w:hideMark/>
          </w:tcPr>
          <w:p w:rsidR="00AB4332" w:rsidRPr="00AB4332" w:rsidRDefault="00AB4332">
            <w:pPr>
              <w:rPr>
                <w:lang w:val="nl-NL"/>
              </w:rPr>
            </w:pPr>
            <w:r w:rsidRPr="00AB4332">
              <w:rPr>
                <w:lang w:val="nl-NL"/>
              </w:rPr>
              <w:t>Cursuscommissie</w:t>
            </w:r>
          </w:p>
        </w:tc>
        <w:tc>
          <w:tcPr>
            <w:tcW w:w="2702" w:type="dxa"/>
            <w:noWrap/>
            <w:hideMark/>
          </w:tcPr>
          <w:p w:rsidR="00AB4332" w:rsidRPr="00AB4332" w:rsidRDefault="00AB4332">
            <w:pPr>
              <w:rPr>
                <w:lang w:val="nl-NL"/>
              </w:rPr>
            </w:pPr>
            <w:r w:rsidRPr="00AB4332">
              <w:rPr>
                <w:lang w:val="nl-NL"/>
              </w:rPr>
              <w:t>Medische Besliskunde</w:t>
            </w:r>
          </w:p>
        </w:tc>
        <w:tc>
          <w:tcPr>
            <w:tcW w:w="3088" w:type="dxa"/>
            <w:gridSpan w:val="2"/>
            <w:noWrap/>
            <w:hideMark/>
          </w:tcPr>
          <w:p w:rsidR="00AB4332" w:rsidRPr="00AB4332" w:rsidRDefault="00AB4332">
            <w:pPr>
              <w:rPr>
                <w:lang w:val="nl-NL"/>
              </w:rPr>
            </w:pPr>
            <w:r w:rsidRPr="00AB4332">
              <w:rPr>
                <w:lang w:val="nl-NL"/>
              </w:rPr>
              <w:t>Leids Universitair Medisch Centrum (LUMC)</w:t>
            </w:r>
          </w:p>
        </w:tc>
      </w:tr>
      <w:tr w:rsidR="00AB4332" w:rsidRPr="00AB4332" w:rsidTr="00AB4332">
        <w:trPr>
          <w:trHeight w:val="300"/>
        </w:trPr>
        <w:tc>
          <w:tcPr>
            <w:tcW w:w="1804" w:type="dxa"/>
            <w:noWrap/>
            <w:hideMark/>
          </w:tcPr>
          <w:p w:rsidR="00AB4332" w:rsidRPr="00AB4332" w:rsidRDefault="00AB4332">
            <w:pPr>
              <w:rPr>
                <w:lang w:val="nl-NL"/>
              </w:rPr>
            </w:pPr>
            <w:r w:rsidRPr="00AB4332">
              <w:rPr>
                <w:lang w:val="nl-NL"/>
              </w:rPr>
              <w:t>Huisman, S.D.</w:t>
            </w:r>
          </w:p>
        </w:tc>
        <w:tc>
          <w:tcPr>
            <w:tcW w:w="1648" w:type="dxa"/>
            <w:noWrap/>
            <w:hideMark/>
          </w:tcPr>
          <w:p w:rsidR="00AB4332" w:rsidRPr="00AB4332" w:rsidRDefault="00AB4332">
            <w:pPr>
              <w:rPr>
                <w:lang w:val="nl-NL"/>
              </w:rPr>
            </w:pPr>
            <w:r w:rsidRPr="00AB4332">
              <w:rPr>
                <w:lang w:val="nl-NL"/>
              </w:rPr>
              <w:t>Spreker</w:t>
            </w:r>
          </w:p>
        </w:tc>
        <w:tc>
          <w:tcPr>
            <w:tcW w:w="2702" w:type="dxa"/>
            <w:noWrap/>
            <w:hideMark/>
          </w:tcPr>
          <w:p w:rsidR="00AB4332" w:rsidRPr="00AB4332" w:rsidRDefault="00AB4332">
            <w:pPr>
              <w:rPr>
                <w:lang w:val="nl-NL"/>
              </w:rPr>
            </w:pPr>
          </w:p>
        </w:tc>
        <w:tc>
          <w:tcPr>
            <w:tcW w:w="3088" w:type="dxa"/>
            <w:gridSpan w:val="2"/>
            <w:noWrap/>
            <w:hideMark/>
          </w:tcPr>
          <w:p w:rsidR="00AB4332" w:rsidRPr="00AB4332" w:rsidRDefault="00AB4332">
            <w:pPr>
              <w:rPr>
                <w:lang w:val="nl-NL"/>
              </w:rPr>
            </w:pPr>
            <w:r w:rsidRPr="00AB4332">
              <w:rPr>
                <w:lang w:val="nl-NL"/>
              </w:rPr>
              <w:t>Leids Universitair Medisch Centrum (LUMC)</w:t>
            </w:r>
          </w:p>
        </w:tc>
      </w:tr>
      <w:tr w:rsidR="00AB4332" w:rsidRPr="00AB4332" w:rsidTr="00AB4332">
        <w:trPr>
          <w:trHeight w:val="300"/>
        </w:trPr>
        <w:tc>
          <w:tcPr>
            <w:tcW w:w="1804" w:type="dxa"/>
            <w:noWrap/>
            <w:hideMark/>
          </w:tcPr>
          <w:p w:rsidR="00AB4332" w:rsidRPr="00AB4332" w:rsidRDefault="00AB4332">
            <w:pPr>
              <w:rPr>
                <w:lang w:val="nl-NL"/>
              </w:rPr>
            </w:pPr>
            <w:r w:rsidRPr="00AB4332">
              <w:rPr>
                <w:lang w:val="nl-NL"/>
              </w:rPr>
              <w:t>Jansen, F.W.</w:t>
            </w:r>
          </w:p>
        </w:tc>
        <w:tc>
          <w:tcPr>
            <w:tcW w:w="1648" w:type="dxa"/>
            <w:noWrap/>
            <w:hideMark/>
          </w:tcPr>
          <w:p w:rsidR="00AB4332" w:rsidRPr="00AB4332" w:rsidRDefault="00AB4332">
            <w:pPr>
              <w:rPr>
                <w:lang w:val="nl-NL"/>
              </w:rPr>
            </w:pPr>
            <w:r w:rsidRPr="00AB4332">
              <w:rPr>
                <w:lang w:val="nl-NL"/>
              </w:rPr>
              <w:t>Spreker</w:t>
            </w:r>
          </w:p>
        </w:tc>
        <w:tc>
          <w:tcPr>
            <w:tcW w:w="2702" w:type="dxa"/>
            <w:noWrap/>
            <w:hideMark/>
          </w:tcPr>
          <w:p w:rsidR="00AB4332" w:rsidRPr="00AB4332" w:rsidRDefault="00AB4332">
            <w:pPr>
              <w:rPr>
                <w:lang w:val="nl-NL"/>
              </w:rPr>
            </w:pPr>
            <w:r w:rsidRPr="00AB4332">
              <w:rPr>
                <w:lang w:val="nl-NL"/>
              </w:rPr>
              <w:t>Afdeling Gynaecologie</w:t>
            </w:r>
          </w:p>
        </w:tc>
        <w:tc>
          <w:tcPr>
            <w:tcW w:w="3088" w:type="dxa"/>
            <w:gridSpan w:val="2"/>
            <w:noWrap/>
            <w:hideMark/>
          </w:tcPr>
          <w:p w:rsidR="00AB4332" w:rsidRPr="00AB4332" w:rsidRDefault="00AB4332">
            <w:pPr>
              <w:rPr>
                <w:lang w:val="nl-NL"/>
              </w:rPr>
            </w:pPr>
            <w:r w:rsidRPr="00AB4332">
              <w:rPr>
                <w:lang w:val="nl-NL"/>
              </w:rPr>
              <w:t>Leids Universitair Medisch Centrum (LUMC)</w:t>
            </w:r>
          </w:p>
        </w:tc>
      </w:tr>
      <w:tr w:rsidR="00AB4332" w:rsidRPr="00AB4332" w:rsidTr="00AB4332">
        <w:trPr>
          <w:trHeight w:val="300"/>
        </w:trPr>
        <w:tc>
          <w:tcPr>
            <w:tcW w:w="1804" w:type="dxa"/>
            <w:noWrap/>
            <w:hideMark/>
          </w:tcPr>
          <w:p w:rsidR="00AB4332" w:rsidRPr="00AB4332" w:rsidRDefault="00AB4332">
            <w:pPr>
              <w:rPr>
                <w:lang w:val="nl-NL"/>
              </w:rPr>
            </w:pPr>
            <w:r w:rsidRPr="00AB4332">
              <w:rPr>
                <w:lang w:val="nl-NL"/>
              </w:rPr>
              <w:t>Jazet, I.M.</w:t>
            </w:r>
          </w:p>
        </w:tc>
        <w:tc>
          <w:tcPr>
            <w:tcW w:w="1648" w:type="dxa"/>
            <w:noWrap/>
            <w:hideMark/>
          </w:tcPr>
          <w:p w:rsidR="00AB4332" w:rsidRPr="00AB4332" w:rsidRDefault="00AB4332">
            <w:pPr>
              <w:rPr>
                <w:lang w:val="nl-NL"/>
              </w:rPr>
            </w:pPr>
            <w:r w:rsidRPr="00AB4332">
              <w:rPr>
                <w:lang w:val="nl-NL"/>
              </w:rPr>
              <w:t>Cursuscommissie</w:t>
            </w:r>
          </w:p>
        </w:tc>
        <w:tc>
          <w:tcPr>
            <w:tcW w:w="2702" w:type="dxa"/>
            <w:noWrap/>
            <w:hideMark/>
          </w:tcPr>
          <w:p w:rsidR="00AB4332" w:rsidRPr="00AB4332" w:rsidRDefault="00AB4332">
            <w:pPr>
              <w:rPr>
                <w:lang w:val="nl-NL"/>
              </w:rPr>
            </w:pPr>
            <w:r w:rsidRPr="00AB4332">
              <w:rPr>
                <w:lang w:val="nl-NL"/>
              </w:rPr>
              <w:t>Afd. Interne Geneeskunde</w:t>
            </w:r>
          </w:p>
        </w:tc>
        <w:tc>
          <w:tcPr>
            <w:tcW w:w="2866" w:type="dxa"/>
            <w:noWrap/>
            <w:hideMark/>
          </w:tcPr>
          <w:p w:rsidR="00AB4332" w:rsidRPr="00AB4332" w:rsidRDefault="00B56E9F">
            <w:pPr>
              <w:rPr>
                <w:lang w:val="nl-NL"/>
              </w:rPr>
            </w:pPr>
            <w:r w:rsidRPr="00AB4332">
              <w:rPr>
                <w:lang w:val="nl-NL"/>
              </w:rPr>
              <w:t>Leids Universitair Medisch Centrum (LUMC)</w:t>
            </w:r>
          </w:p>
        </w:tc>
        <w:tc>
          <w:tcPr>
            <w:tcW w:w="222" w:type="dxa"/>
            <w:noWrap/>
            <w:hideMark/>
          </w:tcPr>
          <w:p w:rsidR="00AB4332" w:rsidRPr="00AB4332" w:rsidRDefault="00AB4332">
            <w:pPr>
              <w:rPr>
                <w:lang w:val="nl-NL"/>
              </w:rPr>
            </w:pPr>
          </w:p>
        </w:tc>
      </w:tr>
      <w:tr w:rsidR="00AB4332" w:rsidRPr="00AB4332" w:rsidTr="00AB4332">
        <w:trPr>
          <w:trHeight w:val="300"/>
        </w:trPr>
        <w:tc>
          <w:tcPr>
            <w:tcW w:w="1804" w:type="dxa"/>
            <w:noWrap/>
            <w:hideMark/>
          </w:tcPr>
          <w:p w:rsidR="00AB4332" w:rsidRPr="00AB4332" w:rsidRDefault="00AB4332">
            <w:pPr>
              <w:rPr>
                <w:lang w:val="nl-NL"/>
              </w:rPr>
            </w:pPr>
            <w:r w:rsidRPr="00AB4332">
              <w:rPr>
                <w:lang w:val="nl-NL"/>
              </w:rPr>
              <w:t>Juffermans, C.C.M.</w:t>
            </w:r>
          </w:p>
        </w:tc>
        <w:tc>
          <w:tcPr>
            <w:tcW w:w="1648" w:type="dxa"/>
            <w:noWrap/>
            <w:hideMark/>
          </w:tcPr>
          <w:p w:rsidR="00AB4332" w:rsidRPr="00AB4332" w:rsidRDefault="00AB4332">
            <w:pPr>
              <w:rPr>
                <w:lang w:val="nl-NL"/>
              </w:rPr>
            </w:pPr>
            <w:r w:rsidRPr="00AB4332">
              <w:rPr>
                <w:lang w:val="nl-NL"/>
              </w:rPr>
              <w:t>Spreker</w:t>
            </w:r>
          </w:p>
        </w:tc>
        <w:tc>
          <w:tcPr>
            <w:tcW w:w="2702" w:type="dxa"/>
            <w:noWrap/>
            <w:hideMark/>
          </w:tcPr>
          <w:p w:rsidR="00AB4332" w:rsidRPr="00AB4332" w:rsidRDefault="00AB4332">
            <w:pPr>
              <w:rPr>
                <w:lang w:val="nl-NL"/>
              </w:rPr>
            </w:pPr>
            <w:r w:rsidRPr="00AB4332">
              <w:rPr>
                <w:lang w:val="nl-NL"/>
              </w:rPr>
              <w:t>afd. PHEG</w:t>
            </w:r>
          </w:p>
        </w:tc>
        <w:tc>
          <w:tcPr>
            <w:tcW w:w="2866" w:type="dxa"/>
            <w:noWrap/>
            <w:hideMark/>
          </w:tcPr>
          <w:p w:rsidR="00AB4332" w:rsidRPr="00AB4332" w:rsidRDefault="00B56E9F">
            <w:pPr>
              <w:rPr>
                <w:lang w:val="nl-NL"/>
              </w:rPr>
            </w:pPr>
            <w:r w:rsidRPr="00AB4332">
              <w:rPr>
                <w:lang w:val="nl-NL"/>
              </w:rPr>
              <w:t>Leids Universitair Medisch Centrum (LUMC)</w:t>
            </w:r>
          </w:p>
        </w:tc>
        <w:tc>
          <w:tcPr>
            <w:tcW w:w="222" w:type="dxa"/>
            <w:noWrap/>
            <w:hideMark/>
          </w:tcPr>
          <w:p w:rsidR="00AB4332" w:rsidRPr="00AB4332" w:rsidRDefault="00AB4332">
            <w:pPr>
              <w:rPr>
                <w:lang w:val="nl-NL"/>
              </w:rPr>
            </w:pPr>
          </w:p>
        </w:tc>
      </w:tr>
      <w:tr w:rsidR="00AB4332" w:rsidRPr="00AB4332" w:rsidTr="00AB4332">
        <w:trPr>
          <w:trHeight w:val="300"/>
        </w:trPr>
        <w:tc>
          <w:tcPr>
            <w:tcW w:w="1804" w:type="dxa"/>
            <w:noWrap/>
            <w:hideMark/>
          </w:tcPr>
          <w:p w:rsidR="00AB4332" w:rsidRPr="00AB4332" w:rsidRDefault="00AB4332">
            <w:pPr>
              <w:rPr>
                <w:lang w:val="nl-NL"/>
              </w:rPr>
            </w:pPr>
            <w:proofErr w:type="spellStart"/>
            <w:r w:rsidRPr="00AB4332">
              <w:rPr>
                <w:lang w:val="nl-NL"/>
              </w:rPr>
              <w:t>Kasteleyn</w:t>
            </w:r>
            <w:proofErr w:type="spellEnd"/>
            <w:r w:rsidRPr="00AB4332">
              <w:rPr>
                <w:lang w:val="nl-NL"/>
              </w:rPr>
              <w:t>, M.J.</w:t>
            </w:r>
          </w:p>
        </w:tc>
        <w:tc>
          <w:tcPr>
            <w:tcW w:w="1648" w:type="dxa"/>
            <w:noWrap/>
            <w:hideMark/>
          </w:tcPr>
          <w:p w:rsidR="00AB4332" w:rsidRPr="00AB4332" w:rsidRDefault="00AB4332">
            <w:pPr>
              <w:rPr>
                <w:lang w:val="nl-NL"/>
              </w:rPr>
            </w:pPr>
            <w:r w:rsidRPr="00AB4332">
              <w:rPr>
                <w:lang w:val="nl-NL"/>
              </w:rPr>
              <w:t>Spreker</w:t>
            </w:r>
          </w:p>
        </w:tc>
        <w:tc>
          <w:tcPr>
            <w:tcW w:w="2702" w:type="dxa"/>
            <w:noWrap/>
            <w:hideMark/>
          </w:tcPr>
          <w:p w:rsidR="00AB4332" w:rsidRPr="00AB4332" w:rsidRDefault="00AB4332">
            <w:pPr>
              <w:rPr>
                <w:lang w:val="nl-NL"/>
              </w:rPr>
            </w:pPr>
          </w:p>
        </w:tc>
        <w:tc>
          <w:tcPr>
            <w:tcW w:w="3088" w:type="dxa"/>
            <w:gridSpan w:val="2"/>
            <w:noWrap/>
            <w:hideMark/>
          </w:tcPr>
          <w:p w:rsidR="00AB4332" w:rsidRPr="00AB4332" w:rsidRDefault="00AB4332">
            <w:pPr>
              <w:rPr>
                <w:lang w:val="nl-NL"/>
              </w:rPr>
            </w:pPr>
            <w:r w:rsidRPr="00AB4332">
              <w:rPr>
                <w:lang w:val="nl-NL"/>
              </w:rPr>
              <w:t>Leids Universitair Medisch Centrum (LUMC)</w:t>
            </w:r>
          </w:p>
        </w:tc>
      </w:tr>
      <w:tr w:rsidR="00AB4332" w:rsidRPr="00AB4332" w:rsidTr="00AB4332">
        <w:trPr>
          <w:trHeight w:val="300"/>
        </w:trPr>
        <w:tc>
          <w:tcPr>
            <w:tcW w:w="1804" w:type="dxa"/>
            <w:noWrap/>
            <w:hideMark/>
          </w:tcPr>
          <w:p w:rsidR="00AB4332" w:rsidRPr="00AB4332" w:rsidRDefault="00AB4332">
            <w:pPr>
              <w:rPr>
                <w:lang w:val="nl-NL"/>
              </w:rPr>
            </w:pPr>
            <w:r w:rsidRPr="00AB4332">
              <w:rPr>
                <w:lang w:val="nl-NL"/>
              </w:rPr>
              <w:t>Klijn, N.F.</w:t>
            </w:r>
          </w:p>
        </w:tc>
        <w:tc>
          <w:tcPr>
            <w:tcW w:w="1648" w:type="dxa"/>
            <w:noWrap/>
            <w:hideMark/>
          </w:tcPr>
          <w:p w:rsidR="00AB4332" w:rsidRPr="00AB4332" w:rsidRDefault="00AB4332">
            <w:pPr>
              <w:rPr>
                <w:lang w:val="nl-NL"/>
              </w:rPr>
            </w:pPr>
            <w:r w:rsidRPr="00AB4332">
              <w:rPr>
                <w:lang w:val="nl-NL"/>
              </w:rPr>
              <w:t>Spreker</w:t>
            </w:r>
          </w:p>
        </w:tc>
        <w:tc>
          <w:tcPr>
            <w:tcW w:w="2702" w:type="dxa"/>
            <w:noWrap/>
            <w:hideMark/>
          </w:tcPr>
          <w:p w:rsidR="00AB4332" w:rsidRPr="00AB4332" w:rsidRDefault="00AB4332">
            <w:pPr>
              <w:rPr>
                <w:lang w:val="nl-NL"/>
              </w:rPr>
            </w:pPr>
            <w:r w:rsidRPr="00AB4332">
              <w:rPr>
                <w:lang w:val="nl-NL"/>
              </w:rPr>
              <w:t>IVF-P</w:t>
            </w:r>
          </w:p>
        </w:tc>
        <w:tc>
          <w:tcPr>
            <w:tcW w:w="3088" w:type="dxa"/>
            <w:gridSpan w:val="2"/>
            <w:noWrap/>
            <w:hideMark/>
          </w:tcPr>
          <w:p w:rsidR="00AB4332" w:rsidRPr="00AB4332" w:rsidRDefault="00AB4332">
            <w:pPr>
              <w:rPr>
                <w:lang w:val="nl-NL"/>
              </w:rPr>
            </w:pPr>
            <w:r w:rsidRPr="00AB4332">
              <w:rPr>
                <w:lang w:val="nl-NL"/>
              </w:rPr>
              <w:t>Leids Universitair Medisch Centrum (LUMC)</w:t>
            </w:r>
          </w:p>
        </w:tc>
      </w:tr>
      <w:tr w:rsidR="00AB4332" w:rsidRPr="00AB4332" w:rsidTr="00AB4332">
        <w:trPr>
          <w:trHeight w:val="300"/>
        </w:trPr>
        <w:tc>
          <w:tcPr>
            <w:tcW w:w="1804" w:type="dxa"/>
            <w:noWrap/>
            <w:hideMark/>
          </w:tcPr>
          <w:p w:rsidR="00AB4332" w:rsidRPr="00AB4332" w:rsidRDefault="00AB4332">
            <w:pPr>
              <w:rPr>
                <w:lang w:val="nl-NL"/>
              </w:rPr>
            </w:pPr>
            <w:r w:rsidRPr="00AB4332">
              <w:rPr>
                <w:lang w:val="nl-NL"/>
              </w:rPr>
              <w:t>Krabbendam, A.A.</w:t>
            </w:r>
          </w:p>
        </w:tc>
        <w:tc>
          <w:tcPr>
            <w:tcW w:w="1648" w:type="dxa"/>
            <w:noWrap/>
            <w:hideMark/>
          </w:tcPr>
          <w:p w:rsidR="00AB4332" w:rsidRPr="00AB4332" w:rsidRDefault="00AB4332">
            <w:pPr>
              <w:rPr>
                <w:lang w:val="nl-NL"/>
              </w:rPr>
            </w:pPr>
            <w:r w:rsidRPr="00AB4332">
              <w:rPr>
                <w:lang w:val="nl-NL"/>
              </w:rPr>
              <w:t>Spreker</w:t>
            </w:r>
          </w:p>
        </w:tc>
        <w:tc>
          <w:tcPr>
            <w:tcW w:w="2702" w:type="dxa"/>
            <w:noWrap/>
            <w:hideMark/>
          </w:tcPr>
          <w:p w:rsidR="00AB4332" w:rsidRPr="00AB4332" w:rsidRDefault="00AB4332">
            <w:pPr>
              <w:rPr>
                <w:lang w:val="nl-NL"/>
              </w:rPr>
            </w:pPr>
          </w:p>
        </w:tc>
        <w:tc>
          <w:tcPr>
            <w:tcW w:w="2866" w:type="dxa"/>
            <w:noWrap/>
            <w:hideMark/>
          </w:tcPr>
          <w:p w:rsidR="00AB4332" w:rsidRPr="00AB4332" w:rsidRDefault="00AB4332">
            <w:pPr>
              <w:rPr>
                <w:lang w:val="nl-NL"/>
              </w:rPr>
            </w:pPr>
            <w:r w:rsidRPr="00AB4332">
              <w:rPr>
                <w:lang w:val="nl-NL"/>
              </w:rPr>
              <w:t>Curium-LUMC</w:t>
            </w:r>
          </w:p>
        </w:tc>
        <w:tc>
          <w:tcPr>
            <w:tcW w:w="222" w:type="dxa"/>
            <w:noWrap/>
            <w:hideMark/>
          </w:tcPr>
          <w:p w:rsidR="00AB4332" w:rsidRPr="00AB4332" w:rsidRDefault="00AB4332">
            <w:pPr>
              <w:rPr>
                <w:lang w:val="nl-NL"/>
              </w:rPr>
            </w:pPr>
          </w:p>
        </w:tc>
      </w:tr>
      <w:tr w:rsidR="00AB4332" w:rsidRPr="00AB4332" w:rsidTr="00AB4332">
        <w:trPr>
          <w:trHeight w:val="300"/>
        </w:trPr>
        <w:tc>
          <w:tcPr>
            <w:tcW w:w="1804" w:type="dxa"/>
            <w:noWrap/>
            <w:hideMark/>
          </w:tcPr>
          <w:p w:rsidR="00AB4332" w:rsidRPr="00AB4332" w:rsidRDefault="00AB4332">
            <w:pPr>
              <w:rPr>
                <w:lang w:val="nl-NL"/>
              </w:rPr>
            </w:pPr>
            <w:proofErr w:type="spellStart"/>
            <w:r w:rsidRPr="00AB4332">
              <w:rPr>
                <w:lang w:val="nl-NL"/>
              </w:rPr>
              <w:t>Muijsenbergh</w:t>
            </w:r>
            <w:proofErr w:type="spellEnd"/>
            <w:r w:rsidRPr="00AB4332">
              <w:rPr>
                <w:lang w:val="nl-NL"/>
              </w:rPr>
              <w:t>, M. van den</w:t>
            </w:r>
          </w:p>
        </w:tc>
        <w:tc>
          <w:tcPr>
            <w:tcW w:w="1648" w:type="dxa"/>
            <w:noWrap/>
            <w:hideMark/>
          </w:tcPr>
          <w:p w:rsidR="00AB4332" w:rsidRPr="00AB4332" w:rsidRDefault="00AB4332">
            <w:pPr>
              <w:rPr>
                <w:lang w:val="nl-NL"/>
              </w:rPr>
            </w:pPr>
            <w:r w:rsidRPr="00AB4332">
              <w:rPr>
                <w:lang w:val="nl-NL"/>
              </w:rPr>
              <w:t>Spreker</w:t>
            </w:r>
          </w:p>
        </w:tc>
        <w:tc>
          <w:tcPr>
            <w:tcW w:w="2702" w:type="dxa"/>
            <w:noWrap/>
            <w:hideMark/>
          </w:tcPr>
          <w:p w:rsidR="00AB4332" w:rsidRPr="00AB4332" w:rsidRDefault="00AB4332">
            <w:pPr>
              <w:rPr>
                <w:lang w:val="nl-NL"/>
              </w:rPr>
            </w:pPr>
          </w:p>
        </w:tc>
        <w:tc>
          <w:tcPr>
            <w:tcW w:w="2866" w:type="dxa"/>
            <w:noWrap/>
            <w:hideMark/>
          </w:tcPr>
          <w:p w:rsidR="00AB4332" w:rsidRPr="00AB4332" w:rsidRDefault="00AB4332">
            <w:pPr>
              <w:rPr>
                <w:lang w:val="nl-NL"/>
              </w:rPr>
            </w:pPr>
            <w:proofErr w:type="spellStart"/>
            <w:r w:rsidRPr="00AB4332">
              <w:rPr>
                <w:lang w:val="nl-NL"/>
              </w:rPr>
              <w:t>RadboudUMC</w:t>
            </w:r>
            <w:proofErr w:type="spellEnd"/>
          </w:p>
        </w:tc>
        <w:tc>
          <w:tcPr>
            <w:tcW w:w="222" w:type="dxa"/>
            <w:noWrap/>
            <w:hideMark/>
          </w:tcPr>
          <w:p w:rsidR="00AB4332" w:rsidRPr="00AB4332" w:rsidRDefault="00AB4332">
            <w:pPr>
              <w:rPr>
                <w:lang w:val="nl-NL"/>
              </w:rPr>
            </w:pPr>
          </w:p>
        </w:tc>
      </w:tr>
      <w:tr w:rsidR="00AB4332" w:rsidRPr="00AB4332" w:rsidTr="00AB4332">
        <w:trPr>
          <w:trHeight w:val="300"/>
        </w:trPr>
        <w:tc>
          <w:tcPr>
            <w:tcW w:w="1804" w:type="dxa"/>
            <w:noWrap/>
            <w:hideMark/>
          </w:tcPr>
          <w:p w:rsidR="00AB4332" w:rsidRPr="00AB4332" w:rsidRDefault="00AB4332">
            <w:pPr>
              <w:rPr>
                <w:lang w:val="nl-NL"/>
              </w:rPr>
            </w:pPr>
            <w:r w:rsidRPr="00AB4332">
              <w:rPr>
                <w:lang w:val="nl-NL"/>
              </w:rPr>
              <w:t>Nelissen, R.G.H.H.</w:t>
            </w:r>
          </w:p>
        </w:tc>
        <w:tc>
          <w:tcPr>
            <w:tcW w:w="1648" w:type="dxa"/>
            <w:noWrap/>
            <w:hideMark/>
          </w:tcPr>
          <w:p w:rsidR="00AB4332" w:rsidRPr="00AB4332" w:rsidRDefault="00AB4332">
            <w:pPr>
              <w:rPr>
                <w:lang w:val="nl-NL"/>
              </w:rPr>
            </w:pPr>
            <w:r w:rsidRPr="00AB4332">
              <w:rPr>
                <w:lang w:val="nl-NL"/>
              </w:rPr>
              <w:t>Spreker</w:t>
            </w:r>
          </w:p>
        </w:tc>
        <w:tc>
          <w:tcPr>
            <w:tcW w:w="2702" w:type="dxa"/>
            <w:noWrap/>
            <w:hideMark/>
          </w:tcPr>
          <w:p w:rsidR="00AB4332" w:rsidRPr="00AB4332" w:rsidRDefault="00AB4332">
            <w:pPr>
              <w:rPr>
                <w:lang w:val="nl-NL"/>
              </w:rPr>
            </w:pPr>
            <w:r w:rsidRPr="00AB4332">
              <w:rPr>
                <w:lang w:val="nl-NL"/>
              </w:rPr>
              <w:t xml:space="preserve">Afd. </w:t>
            </w:r>
            <w:proofErr w:type="spellStart"/>
            <w:r w:rsidRPr="00AB4332">
              <w:rPr>
                <w:lang w:val="nl-NL"/>
              </w:rPr>
              <w:t>Orthopaedie</w:t>
            </w:r>
            <w:proofErr w:type="spellEnd"/>
          </w:p>
        </w:tc>
        <w:tc>
          <w:tcPr>
            <w:tcW w:w="3088" w:type="dxa"/>
            <w:gridSpan w:val="2"/>
            <w:noWrap/>
            <w:hideMark/>
          </w:tcPr>
          <w:p w:rsidR="00AB4332" w:rsidRPr="00AB4332" w:rsidRDefault="00AB4332">
            <w:pPr>
              <w:rPr>
                <w:lang w:val="nl-NL"/>
              </w:rPr>
            </w:pPr>
            <w:r w:rsidRPr="00AB4332">
              <w:rPr>
                <w:lang w:val="nl-NL"/>
              </w:rPr>
              <w:t>Leids Universitair Medisch Centrum (LUMC)</w:t>
            </w:r>
          </w:p>
        </w:tc>
      </w:tr>
      <w:tr w:rsidR="00AB4332" w:rsidRPr="00AB4332" w:rsidTr="00AB4332">
        <w:trPr>
          <w:trHeight w:val="300"/>
        </w:trPr>
        <w:tc>
          <w:tcPr>
            <w:tcW w:w="1804" w:type="dxa"/>
            <w:noWrap/>
            <w:hideMark/>
          </w:tcPr>
          <w:p w:rsidR="00AB4332" w:rsidRPr="00AB4332" w:rsidRDefault="00AB4332">
            <w:pPr>
              <w:rPr>
                <w:lang w:val="nl-NL"/>
              </w:rPr>
            </w:pPr>
            <w:r w:rsidRPr="00AB4332">
              <w:rPr>
                <w:lang w:val="nl-NL"/>
              </w:rPr>
              <w:t>Numans, M.E.</w:t>
            </w:r>
          </w:p>
        </w:tc>
        <w:tc>
          <w:tcPr>
            <w:tcW w:w="1648" w:type="dxa"/>
            <w:noWrap/>
            <w:hideMark/>
          </w:tcPr>
          <w:p w:rsidR="00AB4332" w:rsidRPr="00AB4332" w:rsidRDefault="00AB4332">
            <w:pPr>
              <w:rPr>
                <w:lang w:val="nl-NL"/>
              </w:rPr>
            </w:pPr>
            <w:r w:rsidRPr="00AB4332">
              <w:rPr>
                <w:lang w:val="nl-NL"/>
              </w:rPr>
              <w:t>Cursuscommissie</w:t>
            </w:r>
          </w:p>
        </w:tc>
        <w:tc>
          <w:tcPr>
            <w:tcW w:w="2702" w:type="dxa"/>
            <w:noWrap/>
            <w:hideMark/>
          </w:tcPr>
          <w:p w:rsidR="00AB4332" w:rsidRPr="00AB4332" w:rsidRDefault="00AB4332">
            <w:pPr>
              <w:rPr>
                <w:lang w:val="nl-NL"/>
              </w:rPr>
            </w:pPr>
            <w:r w:rsidRPr="00AB4332">
              <w:rPr>
                <w:lang w:val="nl-NL"/>
              </w:rPr>
              <w:t>Afd. PHEG</w:t>
            </w:r>
          </w:p>
        </w:tc>
        <w:tc>
          <w:tcPr>
            <w:tcW w:w="3088" w:type="dxa"/>
            <w:gridSpan w:val="2"/>
            <w:noWrap/>
            <w:hideMark/>
          </w:tcPr>
          <w:p w:rsidR="00AB4332" w:rsidRPr="00AB4332" w:rsidRDefault="00AB4332">
            <w:pPr>
              <w:rPr>
                <w:lang w:val="nl-NL"/>
              </w:rPr>
            </w:pPr>
            <w:r w:rsidRPr="00AB4332">
              <w:rPr>
                <w:lang w:val="nl-NL"/>
              </w:rPr>
              <w:t>Leids Universitair Medisch Centrum (LUMC)</w:t>
            </w:r>
          </w:p>
        </w:tc>
      </w:tr>
      <w:tr w:rsidR="00AB4332" w:rsidRPr="00AB4332" w:rsidTr="00AB4332">
        <w:trPr>
          <w:trHeight w:val="300"/>
        </w:trPr>
        <w:tc>
          <w:tcPr>
            <w:tcW w:w="1804" w:type="dxa"/>
            <w:noWrap/>
            <w:hideMark/>
          </w:tcPr>
          <w:p w:rsidR="00AB4332" w:rsidRPr="00AB4332" w:rsidRDefault="00AB4332">
            <w:pPr>
              <w:rPr>
                <w:lang w:val="nl-NL"/>
              </w:rPr>
            </w:pPr>
            <w:r w:rsidRPr="00AB4332">
              <w:rPr>
                <w:lang w:val="nl-NL"/>
              </w:rPr>
              <w:t>Oueslati, R.</w:t>
            </w:r>
          </w:p>
        </w:tc>
        <w:tc>
          <w:tcPr>
            <w:tcW w:w="1648" w:type="dxa"/>
            <w:noWrap/>
            <w:hideMark/>
          </w:tcPr>
          <w:p w:rsidR="00AB4332" w:rsidRPr="00AB4332" w:rsidRDefault="00AB4332">
            <w:pPr>
              <w:rPr>
                <w:lang w:val="nl-NL"/>
              </w:rPr>
            </w:pPr>
            <w:r w:rsidRPr="00AB4332">
              <w:rPr>
                <w:lang w:val="nl-NL"/>
              </w:rPr>
              <w:t>Spreker</w:t>
            </w:r>
          </w:p>
        </w:tc>
        <w:tc>
          <w:tcPr>
            <w:tcW w:w="2702" w:type="dxa"/>
            <w:noWrap/>
            <w:hideMark/>
          </w:tcPr>
          <w:p w:rsidR="00AB4332" w:rsidRPr="00AB4332" w:rsidRDefault="00AB4332">
            <w:pPr>
              <w:rPr>
                <w:lang w:val="nl-NL"/>
              </w:rPr>
            </w:pPr>
            <w:r w:rsidRPr="00AB4332">
              <w:rPr>
                <w:lang w:val="nl-NL"/>
              </w:rPr>
              <w:t>Neurologie</w:t>
            </w:r>
          </w:p>
        </w:tc>
        <w:tc>
          <w:tcPr>
            <w:tcW w:w="3088" w:type="dxa"/>
            <w:gridSpan w:val="2"/>
            <w:noWrap/>
            <w:hideMark/>
          </w:tcPr>
          <w:p w:rsidR="00AB4332" w:rsidRPr="00AB4332" w:rsidRDefault="00AB4332">
            <w:pPr>
              <w:rPr>
                <w:lang w:val="nl-NL"/>
              </w:rPr>
            </w:pPr>
            <w:r w:rsidRPr="00AB4332">
              <w:rPr>
                <w:lang w:val="nl-NL"/>
              </w:rPr>
              <w:t>Leids Universitair Medisch Centrum (LUMC)</w:t>
            </w:r>
          </w:p>
        </w:tc>
      </w:tr>
      <w:tr w:rsidR="00AB4332" w:rsidRPr="00AB4332" w:rsidTr="00AB4332">
        <w:trPr>
          <w:trHeight w:val="300"/>
        </w:trPr>
        <w:tc>
          <w:tcPr>
            <w:tcW w:w="1804" w:type="dxa"/>
            <w:noWrap/>
            <w:hideMark/>
          </w:tcPr>
          <w:p w:rsidR="00AB4332" w:rsidRPr="00AB4332" w:rsidRDefault="00AB4332">
            <w:pPr>
              <w:rPr>
                <w:lang w:val="nl-NL"/>
              </w:rPr>
            </w:pPr>
            <w:proofErr w:type="spellStart"/>
            <w:r w:rsidRPr="00AB4332">
              <w:rPr>
                <w:lang w:val="nl-NL"/>
              </w:rPr>
              <w:t>Portielje</w:t>
            </w:r>
            <w:proofErr w:type="spellEnd"/>
            <w:r w:rsidRPr="00AB4332">
              <w:rPr>
                <w:lang w:val="nl-NL"/>
              </w:rPr>
              <w:t>, J.E.A.</w:t>
            </w:r>
          </w:p>
        </w:tc>
        <w:tc>
          <w:tcPr>
            <w:tcW w:w="1648" w:type="dxa"/>
            <w:noWrap/>
            <w:hideMark/>
          </w:tcPr>
          <w:p w:rsidR="00AB4332" w:rsidRPr="00AB4332" w:rsidRDefault="00AB4332">
            <w:pPr>
              <w:rPr>
                <w:lang w:val="nl-NL"/>
              </w:rPr>
            </w:pPr>
            <w:r w:rsidRPr="00AB4332">
              <w:rPr>
                <w:lang w:val="nl-NL"/>
              </w:rPr>
              <w:t>Spreker</w:t>
            </w:r>
          </w:p>
        </w:tc>
        <w:tc>
          <w:tcPr>
            <w:tcW w:w="2702" w:type="dxa"/>
            <w:noWrap/>
            <w:hideMark/>
          </w:tcPr>
          <w:p w:rsidR="00AB4332" w:rsidRPr="00AB4332" w:rsidRDefault="00AB4332">
            <w:pPr>
              <w:rPr>
                <w:lang w:val="nl-NL"/>
              </w:rPr>
            </w:pPr>
            <w:r w:rsidRPr="00AB4332">
              <w:rPr>
                <w:lang w:val="nl-NL"/>
              </w:rPr>
              <w:t>Interne Geneeskunde</w:t>
            </w:r>
          </w:p>
        </w:tc>
        <w:tc>
          <w:tcPr>
            <w:tcW w:w="2866" w:type="dxa"/>
            <w:noWrap/>
            <w:hideMark/>
          </w:tcPr>
          <w:p w:rsidR="00AB4332" w:rsidRPr="00AB4332" w:rsidRDefault="00AB4332">
            <w:pPr>
              <w:rPr>
                <w:lang w:val="nl-NL"/>
              </w:rPr>
            </w:pPr>
          </w:p>
        </w:tc>
        <w:tc>
          <w:tcPr>
            <w:tcW w:w="222" w:type="dxa"/>
            <w:noWrap/>
            <w:hideMark/>
          </w:tcPr>
          <w:p w:rsidR="00AB4332" w:rsidRPr="00AB4332" w:rsidRDefault="00AB4332">
            <w:pPr>
              <w:rPr>
                <w:lang w:val="nl-NL"/>
              </w:rPr>
            </w:pPr>
          </w:p>
        </w:tc>
      </w:tr>
      <w:tr w:rsidR="00AB4332" w:rsidRPr="00AB4332" w:rsidTr="00AB4332">
        <w:trPr>
          <w:trHeight w:val="300"/>
        </w:trPr>
        <w:tc>
          <w:tcPr>
            <w:tcW w:w="1804" w:type="dxa"/>
            <w:noWrap/>
            <w:hideMark/>
          </w:tcPr>
          <w:p w:rsidR="00AB4332" w:rsidRPr="00AB4332" w:rsidRDefault="00AB4332">
            <w:pPr>
              <w:rPr>
                <w:lang w:val="nl-NL"/>
              </w:rPr>
            </w:pPr>
            <w:r w:rsidRPr="00AB4332">
              <w:rPr>
                <w:lang w:val="nl-NL"/>
              </w:rPr>
              <w:t>Reijnierse, M.</w:t>
            </w:r>
          </w:p>
        </w:tc>
        <w:tc>
          <w:tcPr>
            <w:tcW w:w="1648" w:type="dxa"/>
            <w:noWrap/>
            <w:hideMark/>
          </w:tcPr>
          <w:p w:rsidR="00AB4332" w:rsidRPr="00AB4332" w:rsidRDefault="00AB4332">
            <w:pPr>
              <w:rPr>
                <w:lang w:val="nl-NL"/>
              </w:rPr>
            </w:pPr>
            <w:r w:rsidRPr="00AB4332">
              <w:rPr>
                <w:lang w:val="nl-NL"/>
              </w:rPr>
              <w:t>Spreker</w:t>
            </w:r>
          </w:p>
        </w:tc>
        <w:tc>
          <w:tcPr>
            <w:tcW w:w="2702" w:type="dxa"/>
            <w:noWrap/>
            <w:hideMark/>
          </w:tcPr>
          <w:p w:rsidR="00AB4332" w:rsidRPr="00AB4332" w:rsidRDefault="00AB4332">
            <w:pPr>
              <w:rPr>
                <w:lang w:val="nl-NL"/>
              </w:rPr>
            </w:pPr>
            <w:r w:rsidRPr="00AB4332">
              <w:rPr>
                <w:lang w:val="nl-NL"/>
              </w:rPr>
              <w:t>Afd. Radiologie</w:t>
            </w:r>
          </w:p>
        </w:tc>
        <w:tc>
          <w:tcPr>
            <w:tcW w:w="3088" w:type="dxa"/>
            <w:gridSpan w:val="2"/>
            <w:noWrap/>
            <w:hideMark/>
          </w:tcPr>
          <w:p w:rsidR="00AB4332" w:rsidRPr="00AB4332" w:rsidRDefault="00AB4332">
            <w:pPr>
              <w:rPr>
                <w:lang w:val="nl-NL"/>
              </w:rPr>
            </w:pPr>
            <w:r w:rsidRPr="00AB4332">
              <w:rPr>
                <w:lang w:val="nl-NL"/>
              </w:rPr>
              <w:t>Leids Universitair Medisch Centrum (LUMC)</w:t>
            </w:r>
          </w:p>
        </w:tc>
      </w:tr>
      <w:tr w:rsidR="00AB4332" w:rsidRPr="00AB4332" w:rsidTr="00AB4332">
        <w:trPr>
          <w:trHeight w:val="300"/>
        </w:trPr>
        <w:tc>
          <w:tcPr>
            <w:tcW w:w="1804" w:type="dxa"/>
            <w:noWrap/>
            <w:hideMark/>
          </w:tcPr>
          <w:p w:rsidR="00AB4332" w:rsidRPr="00AB4332" w:rsidRDefault="00AB4332">
            <w:pPr>
              <w:rPr>
                <w:lang w:val="nl-NL"/>
              </w:rPr>
            </w:pPr>
            <w:r w:rsidRPr="00AB4332">
              <w:rPr>
                <w:lang w:val="nl-NL"/>
              </w:rPr>
              <w:lastRenderedPageBreak/>
              <w:t>Schalij, M.J.</w:t>
            </w:r>
          </w:p>
        </w:tc>
        <w:tc>
          <w:tcPr>
            <w:tcW w:w="1648" w:type="dxa"/>
            <w:noWrap/>
            <w:hideMark/>
          </w:tcPr>
          <w:p w:rsidR="00AB4332" w:rsidRPr="00AB4332" w:rsidRDefault="00AB4332">
            <w:pPr>
              <w:rPr>
                <w:lang w:val="nl-NL"/>
              </w:rPr>
            </w:pPr>
            <w:r w:rsidRPr="00AB4332">
              <w:rPr>
                <w:lang w:val="nl-NL"/>
              </w:rPr>
              <w:t>Spreker</w:t>
            </w:r>
          </w:p>
        </w:tc>
        <w:tc>
          <w:tcPr>
            <w:tcW w:w="2702" w:type="dxa"/>
            <w:noWrap/>
            <w:hideMark/>
          </w:tcPr>
          <w:p w:rsidR="00AB4332" w:rsidRPr="00AB4332" w:rsidRDefault="00AB4332">
            <w:pPr>
              <w:rPr>
                <w:lang w:val="nl-NL"/>
              </w:rPr>
            </w:pPr>
            <w:r w:rsidRPr="00AB4332">
              <w:rPr>
                <w:lang w:val="nl-NL"/>
              </w:rPr>
              <w:t>afdeling Cardiologie</w:t>
            </w:r>
          </w:p>
        </w:tc>
        <w:tc>
          <w:tcPr>
            <w:tcW w:w="3088" w:type="dxa"/>
            <w:gridSpan w:val="2"/>
            <w:noWrap/>
            <w:hideMark/>
          </w:tcPr>
          <w:p w:rsidR="00AB4332" w:rsidRPr="00AB4332" w:rsidRDefault="00AB4332">
            <w:pPr>
              <w:rPr>
                <w:lang w:val="nl-NL"/>
              </w:rPr>
            </w:pPr>
            <w:r w:rsidRPr="00AB4332">
              <w:rPr>
                <w:lang w:val="nl-NL"/>
              </w:rPr>
              <w:t>Leids Universitair Medisch Centrum (LUMC)</w:t>
            </w:r>
          </w:p>
        </w:tc>
      </w:tr>
      <w:tr w:rsidR="00AB4332" w:rsidRPr="00AB4332" w:rsidTr="00AB4332">
        <w:trPr>
          <w:trHeight w:val="300"/>
        </w:trPr>
        <w:tc>
          <w:tcPr>
            <w:tcW w:w="1804" w:type="dxa"/>
            <w:noWrap/>
            <w:hideMark/>
          </w:tcPr>
          <w:p w:rsidR="00AB4332" w:rsidRPr="00AB4332" w:rsidRDefault="00AB4332">
            <w:pPr>
              <w:rPr>
                <w:lang w:val="nl-NL"/>
              </w:rPr>
            </w:pPr>
            <w:r w:rsidRPr="00AB4332">
              <w:rPr>
                <w:lang w:val="nl-NL"/>
              </w:rPr>
              <w:t>Silvius, A.M.</w:t>
            </w:r>
          </w:p>
        </w:tc>
        <w:tc>
          <w:tcPr>
            <w:tcW w:w="1648" w:type="dxa"/>
            <w:noWrap/>
            <w:hideMark/>
          </w:tcPr>
          <w:p w:rsidR="00AB4332" w:rsidRPr="00AB4332" w:rsidRDefault="00AB4332">
            <w:pPr>
              <w:rPr>
                <w:lang w:val="nl-NL"/>
              </w:rPr>
            </w:pPr>
            <w:r w:rsidRPr="00AB4332">
              <w:rPr>
                <w:lang w:val="nl-NL"/>
              </w:rPr>
              <w:t>Cursuscommissie</w:t>
            </w:r>
          </w:p>
        </w:tc>
        <w:tc>
          <w:tcPr>
            <w:tcW w:w="2702" w:type="dxa"/>
            <w:noWrap/>
            <w:hideMark/>
          </w:tcPr>
          <w:p w:rsidR="00AB4332" w:rsidRPr="00AB4332" w:rsidRDefault="00AB4332">
            <w:pPr>
              <w:rPr>
                <w:lang w:val="nl-NL"/>
              </w:rPr>
            </w:pPr>
            <w:r w:rsidRPr="00AB4332">
              <w:rPr>
                <w:lang w:val="nl-NL"/>
              </w:rPr>
              <w:t>Afd. PHEG</w:t>
            </w:r>
          </w:p>
        </w:tc>
        <w:tc>
          <w:tcPr>
            <w:tcW w:w="3088" w:type="dxa"/>
            <w:gridSpan w:val="2"/>
            <w:noWrap/>
            <w:hideMark/>
          </w:tcPr>
          <w:p w:rsidR="00AB4332" w:rsidRPr="00AB4332" w:rsidRDefault="00AB4332">
            <w:pPr>
              <w:rPr>
                <w:lang w:val="nl-NL"/>
              </w:rPr>
            </w:pPr>
            <w:r w:rsidRPr="00AB4332">
              <w:rPr>
                <w:lang w:val="nl-NL"/>
              </w:rPr>
              <w:t>Leids Universitair Medisch Centrum (LUMC)</w:t>
            </w:r>
          </w:p>
        </w:tc>
      </w:tr>
      <w:tr w:rsidR="00AB4332" w:rsidRPr="00AB4332" w:rsidTr="00AB4332">
        <w:trPr>
          <w:trHeight w:val="300"/>
        </w:trPr>
        <w:tc>
          <w:tcPr>
            <w:tcW w:w="1804" w:type="dxa"/>
            <w:noWrap/>
            <w:hideMark/>
          </w:tcPr>
          <w:p w:rsidR="00AB4332" w:rsidRPr="00AB4332" w:rsidRDefault="00AB4332">
            <w:pPr>
              <w:rPr>
                <w:lang w:val="nl-NL"/>
              </w:rPr>
            </w:pPr>
            <w:r w:rsidRPr="00AB4332">
              <w:rPr>
                <w:lang w:val="nl-NL"/>
              </w:rPr>
              <w:t>Touwen, D.P.</w:t>
            </w:r>
          </w:p>
        </w:tc>
        <w:tc>
          <w:tcPr>
            <w:tcW w:w="1648" w:type="dxa"/>
            <w:noWrap/>
            <w:hideMark/>
          </w:tcPr>
          <w:p w:rsidR="00AB4332" w:rsidRPr="00AB4332" w:rsidRDefault="00AB4332">
            <w:pPr>
              <w:rPr>
                <w:lang w:val="nl-NL"/>
              </w:rPr>
            </w:pPr>
            <w:r w:rsidRPr="00AB4332">
              <w:rPr>
                <w:lang w:val="nl-NL"/>
              </w:rPr>
              <w:t>Spreker</w:t>
            </w:r>
          </w:p>
        </w:tc>
        <w:tc>
          <w:tcPr>
            <w:tcW w:w="2702" w:type="dxa"/>
            <w:noWrap/>
            <w:hideMark/>
          </w:tcPr>
          <w:p w:rsidR="00AB4332" w:rsidRPr="00AB4332" w:rsidRDefault="00AB4332">
            <w:pPr>
              <w:rPr>
                <w:lang w:val="nl-NL"/>
              </w:rPr>
            </w:pPr>
            <w:r w:rsidRPr="00AB4332">
              <w:rPr>
                <w:lang w:val="nl-NL"/>
              </w:rPr>
              <w:t>Afdeling Ethiek en Recht van de Gezondheidszorg</w:t>
            </w:r>
          </w:p>
        </w:tc>
        <w:tc>
          <w:tcPr>
            <w:tcW w:w="2866" w:type="dxa"/>
            <w:noWrap/>
            <w:hideMark/>
          </w:tcPr>
          <w:p w:rsidR="00AB4332" w:rsidRPr="00AB4332" w:rsidRDefault="00AB4332">
            <w:pPr>
              <w:rPr>
                <w:lang w:val="nl-NL"/>
              </w:rPr>
            </w:pPr>
            <w:r w:rsidRPr="00AB4332">
              <w:rPr>
                <w:lang w:val="nl-NL"/>
              </w:rPr>
              <w:t>LUMC</w:t>
            </w:r>
          </w:p>
        </w:tc>
        <w:tc>
          <w:tcPr>
            <w:tcW w:w="222" w:type="dxa"/>
            <w:noWrap/>
            <w:hideMark/>
          </w:tcPr>
          <w:p w:rsidR="00AB4332" w:rsidRPr="00AB4332" w:rsidRDefault="00AB4332">
            <w:pPr>
              <w:rPr>
                <w:lang w:val="nl-NL"/>
              </w:rPr>
            </w:pPr>
          </w:p>
        </w:tc>
      </w:tr>
      <w:tr w:rsidR="00AB4332" w:rsidRPr="00AB4332" w:rsidTr="00AB4332">
        <w:trPr>
          <w:trHeight w:val="300"/>
        </w:trPr>
        <w:tc>
          <w:tcPr>
            <w:tcW w:w="1804" w:type="dxa"/>
            <w:noWrap/>
            <w:hideMark/>
          </w:tcPr>
          <w:p w:rsidR="00AB4332" w:rsidRPr="00AB4332" w:rsidRDefault="00AB4332">
            <w:pPr>
              <w:rPr>
                <w:lang w:val="nl-NL"/>
              </w:rPr>
            </w:pPr>
            <w:r w:rsidRPr="00AB4332">
              <w:rPr>
                <w:lang w:val="nl-NL"/>
              </w:rPr>
              <w:t>Verschoor, A.J.</w:t>
            </w:r>
          </w:p>
        </w:tc>
        <w:tc>
          <w:tcPr>
            <w:tcW w:w="1648" w:type="dxa"/>
            <w:noWrap/>
            <w:hideMark/>
          </w:tcPr>
          <w:p w:rsidR="00AB4332" w:rsidRPr="00AB4332" w:rsidRDefault="00AB4332">
            <w:pPr>
              <w:rPr>
                <w:lang w:val="nl-NL"/>
              </w:rPr>
            </w:pPr>
            <w:r w:rsidRPr="00AB4332">
              <w:rPr>
                <w:lang w:val="nl-NL"/>
              </w:rPr>
              <w:t>Spreker</w:t>
            </w:r>
          </w:p>
        </w:tc>
        <w:tc>
          <w:tcPr>
            <w:tcW w:w="2702" w:type="dxa"/>
            <w:noWrap/>
            <w:hideMark/>
          </w:tcPr>
          <w:p w:rsidR="00AB4332" w:rsidRPr="00AB4332" w:rsidRDefault="00AB4332">
            <w:pPr>
              <w:rPr>
                <w:lang w:val="nl-NL"/>
              </w:rPr>
            </w:pPr>
            <w:r w:rsidRPr="00AB4332">
              <w:rPr>
                <w:lang w:val="nl-NL"/>
              </w:rPr>
              <w:t>Medische Oncologie</w:t>
            </w:r>
          </w:p>
        </w:tc>
        <w:tc>
          <w:tcPr>
            <w:tcW w:w="3088" w:type="dxa"/>
            <w:gridSpan w:val="2"/>
            <w:noWrap/>
            <w:hideMark/>
          </w:tcPr>
          <w:p w:rsidR="00AB4332" w:rsidRPr="00AB4332" w:rsidRDefault="00AB4332">
            <w:pPr>
              <w:rPr>
                <w:lang w:val="nl-NL"/>
              </w:rPr>
            </w:pPr>
            <w:r w:rsidRPr="00AB4332">
              <w:rPr>
                <w:lang w:val="nl-NL"/>
              </w:rPr>
              <w:t>Leids Universitair Medisch Centrum (LUMC)</w:t>
            </w:r>
          </w:p>
        </w:tc>
      </w:tr>
    </w:tbl>
    <w:p w:rsidR="00C11033" w:rsidRPr="00AB4332" w:rsidRDefault="00C11033" w:rsidP="001A24E5"/>
    <w:sectPr w:rsidR="00C11033" w:rsidRPr="00AB43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4E5"/>
    <w:rsid w:val="001A24E5"/>
    <w:rsid w:val="00280A6C"/>
    <w:rsid w:val="005C21D8"/>
    <w:rsid w:val="00AB4332"/>
    <w:rsid w:val="00B56E9F"/>
    <w:rsid w:val="00C11033"/>
    <w:rsid w:val="00C92C45"/>
    <w:rsid w:val="00E8667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7EC9"/>
  <w15:chartTrackingRefBased/>
  <w15:docId w15:val="{B6967CD4-65AF-4F85-969A-5140710E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A24E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1A24E5"/>
    <w:rPr>
      <w:color w:val="0000FF"/>
      <w:u w:val="single"/>
    </w:rPr>
  </w:style>
  <w:style w:type="table" w:styleId="Tabelraster">
    <w:name w:val="Table Grid"/>
    <w:basedOn w:val="Standaardtabel"/>
    <w:uiPriority w:val="59"/>
    <w:rsid w:val="00280A6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271235">
      <w:bodyDiv w:val="1"/>
      <w:marLeft w:val="0"/>
      <w:marRight w:val="0"/>
      <w:marTop w:val="0"/>
      <w:marBottom w:val="0"/>
      <w:divBdr>
        <w:top w:val="none" w:sz="0" w:space="0" w:color="auto"/>
        <w:left w:val="none" w:sz="0" w:space="0" w:color="auto"/>
        <w:bottom w:val="none" w:sz="0" w:space="0" w:color="auto"/>
        <w:right w:val="none" w:sz="0" w:space="0" w:color="auto"/>
      </w:divBdr>
    </w:div>
    <w:div w:id="1142500214">
      <w:bodyDiv w:val="1"/>
      <w:marLeft w:val="0"/>
      <w:marRight w:val="0"/>
      <w:marTop w:val="0"/>
      <w:marBottom w:val="0"/>
      <w:divBdr>
        <w:top w:val="none" w:sz="0" w:space="0" w:color="auto"/>
        <w:left w:val="none" w:sz="0" w:space="0" w:color="auto"/>
        <w:bottom w:val="none" w:sz="0" w:space="0" w:color="auto"/>
        <w:right w:val="none" w:sz="0" w:space="0" w:color="auto"/>
      </w:divBdr>
    </w:div>
    <w:div w:id="188444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892E0ECC</Template>
  <TotalTime>10</TotalTime>
  <Pages>6</Pages>
  <Words>1096</Words>
  <Characters>6032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Zitter, A.E.H. (DOO)</dc:creator>
  <cp:keywords/>
  <dc:description/>
  <cp:lastModifiedBy>Zitter, A.E.H. (DOO)</cp:lastModifiedBy>
  <cp:revision>4</cp:revision>
  <dcterms:created xsi:type="dcterms:W3CDTF">2018-07-31T12:56:00Z</dcterms:created>
  <dcterms:modified xsi:type="dcterms:W3CDTF">2018-07-31T13:05:00Z</dcterms:modified>
</cp:coreProperties>
</file>